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306452">
        <w:rPr>
          <w:rFonts w:ascii="Times New Roman" w:hAnsi="Times New Roman" w:cs="Times New Roman"/>
        </w:rPr>
        <w:t xml:space="preserve"> 7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B24FAE" w:rsidRPr="001663E2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B24FAE" w:rsidRDefault="00B24FAE" w:rsidP="001C64FB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sz w:val="24"/>
          <w:szCs w:val="24"/>
        </w:rPr>
      </w:pPr>
    </w:p>
    <w:p w:rsidR="00B24FAE" w:rsidRPr="00E95E31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FAE" w:rsidRPr="00323FBD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127BA">
        <w:rPr>
          <w:rFonts w:ascii="Times New Roman" w:hAnsi="Times New Roman" w:cs="Times New Roman"/>
          <w:sz w:val="24"/>
          <w:szCs w:val="24"/>
        </w:rPr>
        <w:t>«</w:t>
      </w:r>
      <w:r w:rsidR="00AF5A2F">
        <w:rPr>
          <w:rFonts w:ascii="Times New Roman" w:hAnsi="Times New Roman" w:cs="Times New Roman"/>
          <w:sz w:val="24"/>
          <w:szCs w:val="24"/>
        </w:rPr>
        <w:t>Уличное освещение и улучшение условий проживания населения</w:t>
      </w:r>
      <w:r w:rsidRPr="007127BA">
        <w:rPr>
          <w:rFonts w:ascii="Times New Roman" w:hAnsi="Times New Roman" w:cs="Times New Roman"/>
          <w:sz w:val="24"/>
          <w:szCs w:val="24"/>
        </w:rPr>
        <w:t>»</w:t>
      </w:r>
    </w:p>
    <w:p w:rsidR="00B24FAE" w:rsidRPr="00323FBD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24FAE" w:rsidRPr="001663E2" w:rsidRDefault="00323FBD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реализуемая 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в рамках муниципальной программы «Реформирование и модернизация ж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и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лищно-коммунального хозяйства и повышение энергетической эффективности в сельском поселении Хатанга» на 2014-2016 годы</w:t>
      </w:r>
    </w:p>
    <w:p w:rsidR="00B24FAE" w:rsidRPr="009A7010" w:rsidRDefault="00B24FAE" w:rsidP="00B24FA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24FAE" w:rsidRPr="001663E2" w:rsidRDefault="00B24FAE" w:rsidP="00B24FAE">
      <w:pPr>
        <w:pStyle w:val="ConsPlusTitle"/>
        <w:widowControl/>
        <w:numPr>
          <w:ilvl w:val="0"/>
          <w:numId w:val="2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B24FAE" w:rsidRPr="009A7010" w:rsidRDefault="00B24FAE" w:rsidP="00B24FAE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B24FAE" w:rsidRPr="009A7010" w:rsidTr="00777D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900FB2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AF5A2F">
              <w:rPr>
                <w:rFonts w:ascii="Times New Roman" w:hAnsi="Times New Roman" w:cs="Times New Roman"/>
                <w:b w:val="0"/>
                <w:sz w:val="24"/>
                <w:szCs w:val="24"/>
              </w:rPr>
              <w:t>Уличное освещение и улучшение условий пр</w:t>
            </w:r>
            <w:r w:rsidR="00AF5A2F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AF5A2F">
              <w:rPr>
                <w:rFonts w:ascii="Times New Roman" w:hAnsi="Times New Roman" w:cs="Times New Roman"/>
                <w:b w:val="0"/>
                <w:sz w:val="24"/>
                <w:szCs w:val="24"/>
              </w:rPr>
              <w:t>живания населения</w:t>
            </w:r>
            <w:r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Подпрограмма)</w:t>
            </w:r>
          </w:p>
        </w:tc>
      </w:tr>
      <w:tr w:rsidR="00B24FAE" w:rsidRPr="009A7010" w:rsidTr="00777D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B24FAE" w:rsidRPr="009A7010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77D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«Реформирование и модернизация жилищно-коммунального хозяйства и повышение энергет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ческой эффективности в сельском поселении Х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танга» на 2014 - 2016 годы (далее – Программа)</w:t>
            </w:r>
          </w:p>
        </w:tc>
      </w:tr>
      <w:tr w:rsidR="00B24FAE" w:rsidRPr="009A7010" w:rsidTr="00777D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ных средств (исполнитель по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программы)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77D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сельского поселения Хатанга </w:t>
            </w:r>
          </w:p>
        </w:tc>
      </w:tr>
      <w:tr w:rsidR="00B24FAE" w:rsidRPr="009A7010" w:rsidTr="00777D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</w:t>
            </w:r>
          </w:p>
          <w:p w:rsidR="00B24FAE" w:rsidRPr="009A7010" w:rsidRDefault="00B24FAE" w:rsidP="00777D67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7BA" w:rsidRPr="007127BA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Цел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127BA" w:rsidRDefault="007C7EFF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энергетической эффективности предприятий</w:t>
            </w:r>
            <w:r w:rsidR="007127B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7BA" w:rsidRDefault="007C7EFF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благоприятных, комфортных условий проживания населения.</w:t>
            </w:r>
          </w:p>
          <w:p w:rsidR="00B24FAE" w:rsidRDefault="00B24FAE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Задач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</w:p>
          <w:p w:rsidR="007127BA" w:rsidRPr="007127BA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C7EFF">
              <w:rPr>
                <w:rFonts w:ascii="Times New Roman" w:hAnsi="Times New Roman" w:cs="Times New Roman"/>
                <w:sz w:val="24"/>
                <w:szCs w:val="24"/>
              </w:rPr>
              <w:t xml:space="preserve">замена ртутных светильников на </w:t>
            </w:r>
            <w:proofErr w:type="spellStart"/>
            <w:r w:rsidR="007C7EFF">
              <w:rPr>
                <w:rFonts w:ascii="Times New Roman" w:hAnsi="Times New Roman" w:cs="Times New Roman"/>
                <w:sz w:val="24"/>
                <w:szCs w:val="24"/>
              </w:rPr>
              <w:t>энергоэффе</w:t>
            </w:r>
            <w:r w:rsidR="007C7E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C7EFF">
              <w:rPr>
                <w:rFonts w:ascii="Times New Roman" w:hAnsi="Times New Roman" w:cs="Times New Roman"/>
                <w:sz w:val="24"/>
                <w:szCs w:val="24"/>
              </w:rPr>
              <w:t>тивные</w:t>
            </w:r>
            <w:proofErr w:type="spellEnd"/>
            <w:r w:rsidR="007C7EFF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светильники.</w:t>
            </w:r>
          </w:p>
        </w:tc>
      </w:tr>
      <w:tr w:rsidR="00B24FAE" w:rsidRPr="009A7010" w:rsidTr="00777D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  <w:p w:rsidR="00B24FAE" w:rsidRPr="009A7010" w:rsidRDefault="00B24FAE" w:rsidP="00777D67">
            <w:pPr>
              <w:pStyle w:val="ConsPlusCell"/>
            </w:pPr>
          </w:p>
          <w:p w:rsidR="00B24FAE" w:rsidRPr="009A7010" w:rsidRDefault="00B24FAE" w:rsidP="00777D67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2" w:rsidRDefault="008C4292" w:rsidP="008C4292">
            <w:pPr>
              <w:pStyle w:val="a3"/>
              <w:ind w:left="0"/>
              <w:jc w:val="both"/>
            </w:pPr>
            <w:r>
              <w:t>- доля светодиодных светильников в системе уличного освещения села Хатанга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 xml:space="preserve">          на 31.12.2013 г.: 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 xml:space="preserve">                     МУП </w:t>
            </w:r>
            <w:r w:rsidRPr="008C4292">
              <w:t>“</w:t>
            </w:r>
            <w:r>
              <w:t>Хатанга-Энергия</w:t>
            </w:r>
            <w:r w:rsidRPr="008C4292">
              <w:t>”</w:t>
            </w:r>
            <w:r>
              <w:t xml:space="preserve"> – 0%; 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 xml:space="preserve">                     ОАО </w:t>
            </w:r>
            <w:r w:rsidRPr="008C4292">
              <w:t>“</w:t>
            </w:r>
            <w:r>
              <w:t>Полярная ГРЭ</w:t>
            </w:r>
            <w:r w:rsidRPr="008C4292">
              <w:t>”</w:t>
            </w:r>
            <w:r>
              <w:t xml:space="preserve"> – 0%.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 xml:space="preserve">          на 31.12.2014 г.: 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 xml:space="preserve">                     МУП </w:t>
            </w:r>
            <w:r w:rsidRPr="008C4292">
              <w:t>“</w:t>
            </w:r>
            <w:r>
              <w:t>Хатанга-Энергия</w:t>
            </w:r>
            <w:r w:rsidRPr="008C4292">
              <w:t>”</w:t>
            </w:r>
            <w:r>
              <w:t xml:space="preserve"> – </w:t>
            </w:r>
            <w:r w:rsidR="00702F43">
              <w:t>57,7</w:t>
            </w:r>
            <w:r>
              <w:t xml:space="preserve">%; 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 xml:space="preserve">                     ОАО </w:t>
            </w:r>
            <w:r w:rsidRPr="008C4292">
              <w:t>“</w:t>
            </w:r>
            <w:r>
              <w:t>Полярная ГРЭ</w:t>
            </w:r>
            <w:r w:rsidRPr="008C4292">
              <w:t>”</w:t>
            </w:r>
            <w:r>
              <w:t xml:space="preserve"> – </w:t>
            </w:r>
            <w:r w:rsidR="00702F43">
              <w:t>100</w:t>
            </w:r>
            <w:r w:rsidR="00F708AA">
              <w:t>,0</w:t>
            </w:r>
            <w:r>
              <w:t xml:space="preserve">%. 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>- количество светодиодных светильников в си</w:t>
            </w:r>
            <w:r>
              <w:t>с</w:t>
            </w:r>
            <w:r>
              <w:t>теме уличного освещения посёлков сельского п</w:t>
            </w:r>
            <w:r>
              <w:t>о</w:t>
            </w:r>
            <w:r>
              <w:t>селения Хатанга (за исключением с</w:t>
            </w:r>
            <w:proofErr w:type="gramStart"/>
            <w:r>
              <w:t>.Х</w:t>
            </w:r>
            <w:proofErr w:type="gramEnd"/>
            <w:r>
              <w:t xml:space="preserve">атанга): </w:t>
            </w:r>
          </w:p>
          <w:p w:rsidR="008C4292" w:rsidRDefault="008C4292" w:rsidP="008C4292">
            <w:pPr>
              <w:pStyle w:val="a3"/>
              <w:ind w:left="0"/>
              <w:jc w:val="both"/>
            </w:pPr>
            <w:r>
              <w:t xml:space="preserve">          на 31.12.2013 г. – 0</w:t>
            </w:r>
            <w:r w:rsidR="00365DF0">
              <w:t xml:space="preserve"> ед.</w:t>
            </w:r>
            <w:r>
              <w:t xml:space="preserve">; </w:t>
            </w:r>
          </w:p>
          <w:p w:rsidR="00B24FAE" w:rsidRPr="00D33B47" w:rsidRDefault="008C4292" w:rsidP="00365DF0">
            <w:pPr>
              <w:pStyle w:val="a3"/>
              <w:ind w:left="0"/>
              <w:jc w:val="both"/>
            </w:pPr>
            <w:r>
              <w:t xml:space="preserve">          на 31.12.2014 г. – </w:t>
            </w:r>
            <w:r w:rsidR="00702F43">
              <w:t>5</w:t>
            </w:r>
            <w:r w:rsidR="00365DF0">
              <w:t xml:space="preserve"> ед</w:t>
            </w:r>
            <w:r>
              <w:t>.</w:t>
            </w:r>
            <w:r w:rsidR="00B24FAE">
              <w:t xml:space="preserve"> </w:t>
            </w:r>
          </w:p>
        </w:tc>
      </w:tr>
      <w:tr w:rsidR="00B24FAE" w:rsidRPr="009A7010" w:rsidTr="00777D67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9A7010" w:rsidRDefault="00B24FAE" w:rsidP="00777D67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9A7010" w:rsidRDefault="00B24FAE" w:rsidP="0081133E">
            <w:pPr>
              <w:pStyle w:val="ConsPlusCell"/>
            </w:pPr>
            <w:r w:rsidRPr="009A7010">
              <w:t>2014 год</w:t>
            </w:r>
          </w:p>
        </w:tc>
      </w:tr>
      <w:tr w:rsidR="00B24FAE" w:rsidRPr="009A7010" w:rsidTr="00475F8A">
        <w:trPr>
          <w:trHeight w:val="148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77D67">
            <w:pPr>
              <w:pStyle w:val="ConsPlusCell"/>
            </w:pPr>
            <w:r w:rsidRPr="009A7010">
              <w:t>Объемы и источники финансир</w:t>
            </w:r>
            <w:r w:rsidRPr="009A7010">
              <w:t>о</w:t>
            </w:r>
            <w:r w:rsidRPr="009A7010">
              <w:t xml:space="preserve">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Default="00B24FAE" w:rsidP="00777D67">
            <w:pPr>
              <w:spacing w:line="232" w:lineRule="auto"/>
            </w:pPr>
            <w:r>
              <w:t>О</w:t>
            </w:r>
            <w:r w:rsidRPr="009A7010">
              <w:t>бщий объем финансир</w:t>
            </w:r>
            <w:r>
              <w:t xml:space="preserve">ования за счет средств </w:t>
            </w:r>
            <w:r w:rsidRPr="009A7010">
              <w:t>бюджета</w:t>
            </w:r>
            <w:r>
              <w:t xml:space="preserve"> сельского поселения Хатанга составит: Всего         – </w:t>
            </w:r>
            <w:r w:rsidR="00702F43">
              <w:t xml:space="preserve"> 2 200,00</w:t>
            </w:r>
            <w:r>
              <w:t xml:space="preserve"> тыс. руб.: </w:t>
            </w:r>
          </w:p>
          <w:p w:rsidR="00B24FAE" w:rsidRPr="009A7010" w:rsidRDefault="00B24FAE" w:rsidP="00475F8A">
            <w:pPr>
              <w:spacing w:line="232" w:lineRule="auto"/>
              <w:rPr>
                <w:bCs/>
              </w:rPr>
            </w:pPr>
            <w:r>
              <w:t xml:space="preserve">в том числе </w:t>
            </w:r>
            <w:r w:rsidRPr="009A7010">
              <w:t xml:space="preserve">по годам:                                              </w:t>
            </w:r>
            <w:r w:rsidRPr="009A7010">
              <w:br/>
            </w:r>
            <w:r>
              <w:t xml:space="preserve">2014 год   –  </w:t>
            </w:r>
            <w:r w:rsidR="00F708AA">
              <w:t xml:space="preserve">2 200,00 </w:t>
            </w:r>
            <w:r>
              <w:t>тыс. руб.</w:t>
            </w:r>
            <w:r w:rsidRPr="009A7010">
              <w:t xml:space="preserve">                    </w:t>
            </w:r>
            <w:r w:rsidRPr="009A7010">
              <w:rPr>
                <w:rFonts w:ascii="Courier New" w:hAnsi="Courier New" w:cs="Courier New"/>
              </w:rPr>
              <w:t xml:space="preserve">    </w:t>
            </w:r>
          </w:p>
        </w:tc>
      </w:tr>
      <w:tr w:rsidR="00B24FAE" w:rsidRPr="009A7010" w:rsidTr="00777D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77D67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77D67">
            <w:pPr>
              <w:pStyle w:val="ConsPlusCell"/>
            </w:pPr>
            <w:r>
              <w:t xml:space="preserve">Текущее управление реализацией Подпрограммы осуществляет структурное подразделение </w:t>
            </w:r>
            <w:r w:rsidRPr="009A7010">
              <w:t>адм</w:t>
            </w:r>
            <w:r w:rsidRPr="009A7010">
              <w:t>и</w:t>
            </w:r>
            <w:r w:rsidRPr="009A7010">
              <w:t>нистрац</w:t>
            </w:r>
            <w:r>
              <w:t>ии</w:t>
            </w:r>
            <w:r w:rsidRPr="009A7010">
              <w:t xml:space="preserve"> сельского поселения Хатанга</w:t>
            </w:r>
            <w:r>
              <w:t xml:space="preserve"> – Отдел </w:t>
            </w:r>
            <w:r>
              <w:lastRenderedPageBreak/>
              <w:t>жилищно-коммунального хозяйства администр</w:t>
            </w:r>
            <w:r>
              <w:t>а</w:t>
            </w:r>
            <w:r>
              <w:t>ции</w:t>
            </w:r>
          </w:p>
        </w:tc>
      </w:tr>
    </w:tbl>
    <w:p w:rsidR="00B24FAE" w:rsidRDefault="00B24FAE" w:rsidP="00B24FAE"/>
    <w:p w:rsidR="00B24FAE" w:rsidRPr="007D425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7D425C">
        <w:rPr>
          <w:b/>
        </w:rPr>
        <w:t>Постановка проблемы и обосно</w:t>
      </w:r>
      <w:r>
        <w:rPr>
          <w:b/>
        </w:rPr>
        <w:t>вание необходимости разработки П</w:t>
      </w:r>
      <w:r w:rsidRPr="007D425C">
        <w:rPr>
          <w:b/>
        </w:rPr>
        <w:t>одпрограммы</w:t>
      </w:r>
    </w:p>
    <w:p w:rsidR="00B24FAE" w:rsidRDefault="00B24FAE" w:rsidP="00B24FAE">
      <w:pPr>
        <w:pStyle w:val="a3"/>
      </w:pPr>
    </w:p>
    <w:p w:rsidR="00120962" w:rsidRDefault="00B343A6" w:rsidP="00BA6490">
      <w:pPr>
        <w:pStyle w:val="a3"/>
        <w:ind w:left="0" w:right="-1" w:firstLine="720"/>
        <w:jc w:val="both"/>
      </w:pPr>
      <w:r>
        <w:t>Одним из существенных направлений в работе органов местного самоуправления сельского поселения Хатанга с предприятиями жилищно-коммунального хозяйства и эле</w:t>
      </w:r>
      <w:r>
        <w:t>к</w:t>
      </w:r>
      <w:r>
        <w:t>троэнергетики является обеспечение уличного освещения в населённых пунктах поселения. Сети уличного освещения во всех населённых пунктах строились в 1980-х годах хозяйс</w:t>
      </w:r>
      <w:r>
        <w:t>т</w:t>
      </w:r>
      <w:r>
        <w:t>венным способом обслуживающими предприятиями</w:t>
      </w:r>
      <w:r w:rsidR="00120962">
        <w:t xml:space="preserve"> и с тех пор не претерпели существе</w:t>
      </w:r>
      <w:r w:rsidR="00120962">
        <w:t>н</w:t>
      </w:r>
      <w:r w:rsidR="00120962">
        <w:t xml:space="preserve">ных изменений. В уличных фонарях установлены, как правило, </w:t>
      </w:r>
      <w:proofErr w:type="spellStart"/>
      <w:r w:rsidR="00120962">
        <w:t>энергозатратные</w:t>
      </w:r>
      <w:proofErr w:type="spellEnd"/>
      <w:r w:rsidR="00120962">
        <w:t xml:space="preserve"> ртутные светильники. </w:t>
      </w:r>
    </w:p>
    <w:p w:rsidR="00120962" w:rsidRDefault="00120962" w:rsidP="00BA6490">
      <w:pPr>
        <w:pStyle w:val="a3"/>
        <w:ind w:left="0" w:right="-1" w:firstLine="720"/>
        <w:jc w:val="both"/>
      </w:pPr>
    </w:p>
    <w:tbl>
      <w:tblPr>
        <w:tblStyle w:val="a4"/>
        <w:tblW w:w="0" w:type="auto"/>
        <w:tblLook w:val="04A0"/>
      </w:tblPr>
      <w:tblGrid>
        <w:gridCol w:w="530"/>
        <w:gridCol w:w="1846"/>
        <w:gridCol w:w="993"/>
        <w:gridCol w:w="738"/>
        <w:gridCol w:w="821"/>
        <w:gridCol w:w="851"/>
        <w:gridCol w:w="850"/>
        <w:gridCol w:w="851"/>
        <w:gridCol w:w="850"/>
        <w:gridCol w:w="815"/>
      </w:tblGrid>
      <w:tr w:rsidR="00153265" w:rsidTr="00153265">
        <w:tc>
          <w:tcPr>
            <w:tcW w:w="0" w:type="auto"/>
            <w:vAlign w:val="center"/>
          </w:tcPr>
          <w:p w:rsidR="00153265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53265" w:rsidRPr="00120962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1846" w:type="dxa"/>
            <w:vAlign w:val="center"/>
          </w:tcPr>
          <w:p w:rsidR="00153265" w:rsidRPr="00120962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Наименование предприятия</w:t>
            </w:r>
          </w:p>
        </w:tc>
        <w:tc>
          <w:tcPr>
            <w:tcW w:w="993" w:type="dxa"/>
            <w:vAlign w:val="center"/>
          </w:tcPr>
          <w:p w:rsidR="00153265" w:rsidRPr="00120962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ДРЛ-250</w:t>
            </w:r>
          </w:p>
        </w:tc>
        <w:tc>
          <w:tcPr>
            <w:tcW w:w="738" w:type="dxa"/>
            <w:vAlign w:val="center"/>
          </w:tcPr>
          <w:p w:rsidR="00153265" w:rsidRPr="00120962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ДРЛ-400</w:t>
            </w:r>
          </w:p>
        </w:tc>
        <w:tc>
          <w:tcPr>
            <w:tcW w:w="821" w:type="dxa"/>
            <w:vAlign w:val="center"/>
          </w:tcPr>
          <w:p w:rsidR="00153265" w:rsidRPr="00120962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ГО 150</w:t>
            </w:r>
          </w:p>
        </w:tc>
        <w:tc>
          <w:tcPr>
            <w:tcW w:w="851" w:type="dxa"/>
            <w:vAlign w:val="center"/>
          </w:tcPr>
          <w:p w:rsidR="00153265" w:rsidRDefault="00153265" w:rsidP="00F55861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ПКН-1000</w:t>
            </w:r>
          </w:p>
        </w:tc>
        <w:tc>
          <w:tcPr>
            <w:tcW w:w="850" w:type="dxa"/>
          </w:tcPr>
          <w:p w:rsidR="00153265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ПКН 1500</w:t>
            </w:r>
          </w:p>
        </w:tc>
        <w:tc>
          <w:tcPr>
            <w:tcW w:w="851" w:type="dxa"/>
          </w:tcPr>
          <w:p w:rsidR="00153265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ПКН 2000</w:t>
            </w:r>
          </w:p>
        </w:tc>
        <w:tc>
          <w:tcPr>
            <w:tcW w:w="850" w:type="dxa"/>
          </w:tcPr>
          <w:p w:rsidR="00153265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ПКН 500</w:t>
            </w:r>
          </w:p>
        </w:tc>
        <w:tc>
          <w:tcPr>
            <w:tcW w:w="0" w:type="auto"/>
            <w:vAlign w:val="center"/>
          </w:tcPr>
          <w:p w:rsidR="00153265" w:rsidRPr="00120962" w:rsidRDefault="00153265" w:rsidP="00120962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153265" w:rsidTr="00153265">
        <w:trPr>
          <w:trHeight w:val="683"/>
        </w:trPr>
        <w:tc>
          <w:tcPr>
            <w:tcW w:w="0" w:type="auto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1.</w:t>
            </w:r>
          </w:p>
          <w:p w:rsidR="00153265" w:rsidRDefault="00153265" w:rsidP="007B3F26">
            <w:pPr>
              <w:pStyle w:val="a3"/>
              <w:ind w:left="0" w:right="-1"/>
              <w:jc w:val="center"/>
            </w:pPr>
          </w:p>
        </w:tc>
        <w:tc>
          <w:tcPr>
            <w:tcW w:w="1846" w:type="dxa"/>
            <w:vAlign w:val="center"/>
          </w:tcPr>
          <w:p w:rsidR="00153265" w:rsidRPr="00120962" w:rsidRDefault="00153265" w:rsidP="007B3F26">
            <w:pPr>
              <w:pStyle w:val="a3"/>
              <w:ind w:left="0" w:right="-1"/>
            </w:pPr>
            <w:r>
              <w:t xml:space="preserve">МУП </w:t>
            </w:r>
            <w:r>
              <w:rPr>
                <w:lang w:val="en-US"/>
              </w:rPr>
              <w:t>“</w:t>
            </w:r>
            <w:r>
              <w:t>Хатанга-Энергия</w:t>
            </w:r>
            <w:r>
              <w:rPr>
                <w:lang w:val="en-US"/>
              </w:rPr>
              <w:t>”</w:t>
            </w:r>
          </w:p>
        </w:tc>
        <w:tc>
          <w:tcPr>
            <w:tcW w:w="993" w:type="dxa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35</w:t>
            </w:r>
          </w:p>
        </w:tc>
        <w:tc>
          <w:tcPr>
            <w:tcW w:w="738" w:type="dxa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51</w:t>
            </w:r>
          </w:p>
        </w:tc>
        <w:tc>
          <w:tcPr>
            <w:tcW w:w="821" w:type="dxa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</w:tc>
        <w:tc>
          <w:tcPr>
            <w:tcW w:w="851" w:type="dxa"/>
            <w:vAlign w:val="center"/>
          </w:tcPr>
          <w:p w:rsidR="00153265" w:rsidRDefault="00153265" w:rsidP="00F55861">
            <w:pPr>
              <w:pStyle w:val="a3"/>
              <w:ind w:left="0" w:right="-1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104</w:t>
            </w:r>
          </w:p>
        </w:tc>
      </w:tr>
      <w:tr w:rsidR="00153265" w:rsidTr="00153265">
        <w:trPr>
          <w:trHeight w:val="623"/>
        </w:trPr>
        <w:tc>
          <w:tcPr>
            <w:tcW w:w="0" w:type="auto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2.</w:t>
            </w:r>
          </w:p>
          <w:p w:rsidR="00153265" w:rsidRDefault="00153265" w:rsidP="007B3F26">
            <w:pPr>
              <w:pStyle w:val="a3"/>
              <w:ind w:left="0" w:right="-1"/>
              <w:jc w:val="center"/>
            </w:pPr>
          </w:p>
        </w:tc>
        <w:tc>
          <w:tcPr>
            <w:tcW w:w="1846" w:type="dxa"/>
            <w:vAlign w:val="center"/>
          </w:tcPr>
          <w:p w:rsidR="00153265" w:rsidRPr="00120962" w:rsidRDefault="00153265" w:rsidP="007B3F26">
            <w:pPr>
              <w:pStyle w:val="a3"/>
              <w:ind w:left="0" w:right="-1"/>
            </w:pPr>
            <w:r>
              <w:t xml:space="preserve">ОАО </w:t>
            </w:r>
            <w:r>
              <w:rPr>
                <w:lang w:val="en-US"/>
              </w:rPr>
              <w:t>“</w:t>
            </w:r>
            <w:r>
              <w:t>Полярная ГРЭ</w:t>
            </w:r>
            <w:r>
              <w:rPr>
                <w:lang w:val="en-US"/>
              </w:rPr>
              <w:t>”</w:t>
            </w:r>
          </w:p>
        </w:tc>
        <w:tc>
          <w:tcPr>
            <w:tcW w:w="993" w:type="dxa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25</w:t>
            </w:r>
          </w:p>
        </w:tc>
        <w:tc>
          <w:tcPr>
            <w:tcW w:w="738" w:type="dxa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</w:tc>
        <w:tc>
          <w:tcPr>
            <w:tcW w:w="821" w:type="dxa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153265" w:rsidRDefault="00153265" w:rsidP="00F55861">
            <w:pPr>
              <w:pStyle w:val="a3"/>
              <w:ind w:left="0" w:right="-1"/>
              <w:jc w:val="center"/>
            </w:pPr>
          </w:p>
        </w:tc>
        <w:tc>
          <w:tcPr>
            <w:tcW w:w="850" w:type="dxa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</w:tc>
        <w:tc>
          <w:tcPr>
            <w:tcW w:w="851" w:type="dxa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</w:tc>
        <w:tc>
          <w:tcPr>
            <w:tcW w:w="850" w:type="dxa"/>
          </w:tcPr>
          <w:p w:rsidR="00153265" w:rsidRDefault="00153265" w:rsidP="007B3F26">
            <w:pPr>
              <w:pStyle w:val="a3"/>
              <w:ind w:left="0" w:right="-1"/>
              <w:jc w:val="center"/>
            </w:pPr>
          </w:p>
        </w:tc>
        <w:tc>
          <w:tcPr>
            <w:tcW w:w="0" w:type="auto"/>
            <w:vAlign w:val="center"/>
          </w:tcPr>
          <w:p w:rsidR="00153265" w:rsidRDefault="00153265" w:rsidP="007B3F26">
            <w:pPr>
              <w:pStyle w:val="a3"/>
              <w:ind w:left="0" w:right="-1"/>
              <w:jc w:val="center"/>
            </w:pPr>
            <w:r>
              <w:t>37</w:t>
            </w:r>
          </w:p>
        </w:tc>
      </w:tr>
    </w:tbl>
    <w:p w:rsidR="00120962" w:rsidRDefault="00120962" w:rsidP="00BA6490">
      <w:pPr>
        <w:pStyle w:val="a3"/>
        <w:ind w:left="0" w:right="-1" w:firstLine="720"/>
        <w:jc w:val="both"/>
      </w:pPr>
    </w:p>
    <w:p w:rsidR="00FE336E" w:rsidRDefault="00972638" w:rsidP="00BA6490">
      <w:pPr>
        <w:pStyle w:val="a3"/>
        <w:ind w:left="0" w:right="-1" w:firstLine="720"/>
        <w:jc w:val="both"/>
      </w:pPr>
      <w:r>
        <w:t>В населённых пунктах</w:t>
      </w:r>
      <w:r w:rsidR="00AB402B">
        <w:t>,</w:t>
      </w:r>
      <w:r>
        <w:t xml:space="preserve"> за исключением села Хатанга</w:t>
      </w:r>
      <w:r w:rsidR="00AB402B">
        <w:t>,</w:t>
      </w:r>
      <w:r>
        <w:t xml:space="preserve"> основной проблемой является недостаточное количество светильников в общественных местах, что влечёт за собой н</w:t>
      </w:r>
      <w:r>
        <w:t>е</w:t>
      </w:r>
      <w:r>
        <w:t>комфортные условия проживания для населения посёлков.</w:t>
      </w:r>
      <w:r w:rsidR="00FE336E">
        <w:t xml:space="preserve"> Кроме того, в данных посёлках в связи с отсутствием отдельных сетей уличного освещения осветительные приборы устано</w:t>
      </w:r>
      <w:r w:rsidR="00FE336E">
        <w:t>в</w:t>
      </w:r>
      <w:r w:rsidR="00FE336E">
        <w:t>лены на общей сети электроснабжения</w:t>
      </w:r>
      <w:r w:rsidR="00006C13">
        <w:t>, что исключает возможность включения</w:t>
      </w:r>
      <w:r w:rsidR="00006C13" w:rsidRPr="00006C13">
        <w:t>/</w:t>
      </w:r>
      <w:r w:rsidR="00006C13">
        <w:t xml:space="preserve">отключения осветительных приборов в зависимости от уровня естественного освещения. </w:t>
      </w:r>
      <w:r>
        <w:t xml:space="preserve"> </w:t>
      </w:r>
      <w:r w:rsidR="00FE336E">
        <w:t xml:space="preserve"> </w:t>
      </w:r>
    </w:p>
    <w:p w:rsidR="00A03192" w:rsidRDefault="00A03192" w:rsidP="007258C0">
      <w:pPr>
        <w:ind w:right="-1"/>
        <w:jc w:val="both"/>
      </w:pPr>
      <w:r>
        <w:t xml:space="preserve">              Количество уличных осветительных приборов в поселках поселения:</w:t>
      </w:r>
    </w:p>
    <w:p w:rsidR="00A03192" w:rsidRPr="002F69FB" w:rsidRDefault="00A03192" w:rsidP="007258C0">
      <w:pPr>
        <w:ind w:right="-1"/>
        <w:jc w:val="both"/>
        <w:rPr>
          <w:b/>
        </w:rPr>
      </w:pPr>
      <w:r w:rsidRPr="002F69FB">
        <w:rPr>
          <w:b/>
        </w:rPr>
        <w:t xml:space="preserve">               Всего</w:t>
      </w:r>
      <w:r w:rsidR="002F69FB" w:rsidRPr="002F69FB">
        <w:rPr>
          <w:b/>
        </w:rPr>
        <w:t xml:space="preserve">                     - 178 единиц:</w:t>
      </w:r>
    </w:p>
    <w:p w:rsidR="00A03192" w:rsidRDefault="00A03192" w:rsidP="007258C0">
      <w:pPr>
        <w:ind w:right="-1"/>
        <w:jc w:val="both"/>
      </w:pPr>
      <w:r>
        <w:t xml:space="preserve">               в том числе:</w:t>
      </w:r>
    </w:p>
    <w:p w:rsidR="00972638" w:rsidRDefault="00A03192" w:rsidP="00BA6490">
      <w:pPr>
        <w:pStyle w:val="a3"/>
        <w:ind w:left="0" w:right="-1" w:firstLine="720"/>
        <w:jc w:val="both"/>
      </w:pPr>
      <w:r>
        <w:t xml:space="preserve">   п. Катырык</w:t>
      </w:r>
      <w:r w:rsidR="002F69FB">
        <w:t xml:space="preserve">             - 28;</w:t>
      </w:r>
    </w:p>
    <w:p w:rsidR="00A03192" w:rsidRDefault="00A03192" w:rsidP="00BA6490">
      <w:pPr>
        <w:pStyle w:val="a3"/>
        <w:ind w:left="0" w:right="-1" w:firstLine="720"/>
        <w:jc w:val="both"/>
      </w:pPr>
      <w:r>
        <w:t xml:space="preserve">   п. Хета</w:t>
      </w:r>
      <w:r w:rsidR="002F69FB">
        <w:t xml:space="preserve">                    - 17;</w:t>
      </w:r>
    </w:p>
    <w:p w:rsidR="00A03192" w:rsidRDefault="00A03192" w:rsidP="00BA6490">
      <w:pPr>
        <w:pStyle w:val="a3"/>
        <w:ind w:left="0" w:right="-1" w:firstLine="720"/>
        <w:jc w:val="both"/>
      </w:pPr>
      <w:r>
        <w:t xml:space="preserve">   п. </w:t>
      </w:r>
      <w:r w:rsidR="002F69FB">
        <w:t>Новая                  -   3;</w:t>
      </w:r>
    </w:p>
    <w:p w:rsidR="002F69FB" w:rsidRDefault="002F69FB" w:rsidP="00BA6490">
      <w:pPr>
        <w:pStyle w:val="a3"/>
        <w:ind w:left="0" w:right="-1" w:firstLine="720"/>
        <w:jc w:val="both"/>
      </w:pPr>
      <w:r>
        <w:t xml:space="preserve">   п. Кресты                -   6;</w:t>
      </w:r>
    </w:p>
    <w:p w:rsidR="002F69FB" w:rsidRDefault="002F69FB" w:rsidP="00BA6490">
      <w:pPr>
        <w:pStyle w:val="a3"/>
        <w:ind w:left="0" w:right="-1" w:firstLine="720"/>
        <w:jc w:val="both"/>
      </w:pPr>
      <w:r>
        <w:t xml:space="preserve">   п. Жданиха             -   5;</w:t>
      </w:r>
    </w:p>
    <w:p w:rsidR="002F69FB" w:rsidRDefault="002F69FB" w:rsidP="00BA6490">
      <w:pPr>
        <w:pStyle w:val="a3"/>
        <w:ind w:left="0" w:right="-1" w:firstLine="720"/>
        <w:jc w:val="both"/>
      </w:pPr>
      <w:r>
        <w:t xml:space="preserve">   п. Новорыбная       - 47;</w:t>
      </w:r>
    </w:p>
    <w:p w:rsidR="002F69FB" w:rsidRDefault="002F69FB" w:rsidP="00BA6490">
      <w:pPr>
        <w:pStyle w:val="a3"/>
        <w:ind w:left="0" w:right="-1" w:firstLine="720"/>
        <w:jc w:val="both"/>
      </w:pPr>
      <w:r>
        <w:t xml:space="preserve">   п. Попигай              -   1;</w:t>
      </w:r>
    </w:p>
    <w:p w:rsidR="002F69FB" w:rsidRDefault="002F69FB" w:rsidP="00BA6490">
      <w:pPr>
        <w:pStyle w:val="a3"/>
        <w:ind w:left="0" w:right="-1" w:firstLine="720"/>
        <w:jc w:val="both"/>
      </w:pPr>
      <w:r>
        <w:t xml:space="preserve">   п. Сындасско          - 71.</w:t>
      </w:r>
    </w:p>
    <w:p w:rsidR="007B3F26" w:rsidRDefault="00A92AE6" w:rsidP="00BA6490">
      <w:pPr>
        <w:pStyle w:val="a3"/>
        <w:ind w:left="0" w:right="-1" w:firstLine="720"/>
        <w:jc w:val="both"/>
      </w:pPr>
      <w:r>
        <w:t xml:space="preserve">Производство электроэнергии в условиях Крайнего Севера является </w:t>
      </w:r>
      <w:proofErr w:type="spellStart"/>
      <w:r>
        <w:t>высокозатра</w:t>
      </w:r>
      <w:r>
        <w:t>т</w:t>
      </w:r>
      <w:r>
        <w:t>ным</w:t>
      </w:r>
      <w:proofErr w:type="spellEnd"/>
      <w:r>
        <w:t xml:space="preserve"> производством, в </w:t>
      </w:r>
      <w:proofErr w:type="gramStart"/>
      <w:r>
        <w:t>связи</w:t>
      </w:r>
      <w:proofErr w:type="gramEnd"/>
      <w:r>
        <w:t xml:space="preserve"> с чем наблюдается ежегодный рост</w:t>
      </w:r>
      <w:r w:rsidR="00972638">
        <w:t xml:space="preserve"> тарифа на электроэнергию, что в свою очередь влечёт существенный рост бюджетных расходов на уличное освещение при сохранении физических объёмов потребляемой электроэнергии. </w:t>
      </w:r>
    </w:p>
    <w:p w:rsidR="002F69FB" w:rsidRDefault="002F69FB" w:rsidP="00BA6490">
      <w:pPr>
        <w:pStyle w:val="a3"/>
        <w:ind w:left="0" w:right="-1" w:firstLine="720"/>
        <w:jc w:val="both"/>
      </w:pPr>
    </w:p>
    <w:tbl>
      <w:tblPr>
        <w:tblStyle w:val="a4"/>
        <w:tblW w:w="0" w:type="auto"/>
        <w:tblLook w:val="04A0"/>
      </w:tblPr>
      <w:tblGrid>
        <w:gridCol w:w="675"/>
        <w:gridCol w:w="2977"/>
        <w:gridCol w:w="1985"/>
        <w:gridCol w:w="1984"/>
        <w:gridCol w:w="2176"/>
      </w:tblGrid>
      <w:tr w:rsidR="00CA3764" w:rsidTr="0081453B">
        <w:tc>
          <w:tcPr>
            <w:tcW w:w="675" w:type="dxa"/>
            <w:vMerge w:val="restart"/>
            <w:vAlign w:val="center"/>
          </w:tcPr>
          <w:p w:rsidR="00CA3764" w:rsidRDefault="00CA3764" w:rsidP="00CA3764">
            <w:pPr>
              <w:pStyle w:val="a3"/>
              <w:ind w:left="0" w:right="-1"/>
              <w:jc w:val="center"/>
            </w:pPr>
            <w:r>
              <w:t>№№ п/п</w:t>
            </w:r>
          </w:p>
        </w:tc>
        <w:tc>
          <w:tcPr>
            <w:tcW w:w="2977" w:type="dxa"/>
            <w:vMerge w:val="restart"/>
            <w:vAlign w:val="center"/>
          </w:tcPr>
          <w:p w:rsidR="00CA3764" w:rsidRDefault="00CA3764" w:rsidP="00CA3764">
            <w:pPr>
              <w:pStyle w:val="a3"/>
              <w:ind w:left="0" w:right="-1"/>
              <w:jc w:val="center"/>
            </w:pPr>
            <w:r>
              <w:t>Период</w:t>
            </w:r>
          </w:p>
        </w:tc>
        <w:tc>
          <w:tcPr>
            <w:tcW w:w="6145" w:type="dxa"/>
            <w:gridSpan w:val="3"/>
            <w:vAlign w:val="center"/>
          </w:tcPr>
          <w:p w:rsidR="00CA3764" w:rsidRDefault="0081453B" w:rsidP="00CA3764">
            <w:pPr>
              <w:pStyle w:val="a3"/>
              <w:ind w:left="0" w:right="-1"/>
              <w:jc w:val="center"/>
            </w:pPr>
            <w:r>
              <w:t>Тарифы на электроэнергию по предприятиям с учетом НДС, руб./</w:t>
            </w:r>
            <w:proofErr w:type="spellStart"/>
            <w:r>
              <w:t>МВт</w:t>
            </w:r>
            <w:proofErr w:type="gramStart"/>
            <w:r>
              <w:t>.ч</w:t>
            </w:r>
            <w:proofErr w:type="spellEnd"/>
            <w:proofErr w:type="gramEnd"/>
            <w:r>
              <w:t>.</w:t>
            </w:r>
          </w:p>
        </w:tc>
      </w:tr>
      <w:tr w:rsidR="00CA3764" w:rsidTr="0081453B">
        <w:tc>
          <w:tcPr>
            <w:tcW w:w="675" w:type="dxa"/>
            <w:vMerge/>
            <w:vAlign w:val="center"/>
          </w:tcPr>
          <w:p w:rsidR="00CA3764" w:rsidRDefault="00CA3764" w:rsidP="00CA3764">
            <w:pPr>
              <w:pStyle w:val="a3"/>
              <w:ind w:left="0" w:right="-1"/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CA3764" w:rsidRDefault="00CA3764" w:rsidP="00CA3764">
            <w:pPr>
              <w:pStyle w:val="a3"/>
              <w:ind w:left="0" w:right="-1"/>
              <w:jc w:val="center"/>
            </w:pPr>
          </w:p>
        </w:tc>
        <w:tc>
          <w:tcPr>
            <w:tcW w:w="1985" w:type="dxa"/>
            <w:vAlign w:val="center"/>
          </w:tcPr>
          <w:p w:rsidR="00CA3764" w:rsidRDefault="00CA3764" w:rsidP="00CA3764">
            <w:pPr>
              <w:pStyle w:val="a3"/>
              <w:ind w:left="0" w:right="-1"/>
              <w:jc w:val="center"/>
            </w:pPr>
            <w:r>
              <w:t>МУП «Хатанга-Энергия»</w:t>
            </w:r>
          </w:p>
        </w:tc>
        <w:tc>
          <w:tcPr>
            <w:tcW w:w="1984" w:type="dxa"/>
            <w:vAlign w:val="center"/>
          </w:tcPr>
          <w:p w:rsidR="00CA3764" w:rsidRDefault="00CA3764" w:rsidP="00CA3764">
            <w:pPr>
              <w:pStyle w:val="a3"/>
              <w:ind w:left="0" w:right="-1"/>
              <w:jc w:val="center"/>
            </w:pPr>
            <w:r>
              <w:t>ОАО «Полярная ГРЭ»</w:t>
            </w:r>
          </w:p>
        </w:tc>
        <w:tc>
          <w:tcPr>
            <w:tcW w:w="2176" w:type="dxa"/>
            <w:vAlign w:val="center"/>
          </w:tcPr>
          <w:p w:rsidR="00CA3764" w:rsidRDefault="00CA3764" w:rsidP="00CA3764">
            <w:pPr>
              <w:pStyle w:val="a3"/>
              <w:ind w:left="0" w:right="-1"/>
              <w:jc w:val="center"/>
            </w:pPr>
            <w:r>
              <w:t xml:space="preserve">МУП «ЖКХ </w:t>
            </w:r>
          </w:p>
          <w:p w:rsidR="00CA3764" w:rsidRDefault="00CA3764" w:rsidP="00CA3764">
            <w:pPr>
              <w:pStyle w:val="a3"/>
              <w:ind w:left="0" w:right="-1"/>
              <w:jc w:val="center"/>
            </w:pPr>
            <w:r>
              <w:t>сельского поселения Хатанга»</w:t>
            </w: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CA3764" w:rsidP="0081453B">
            <w:pPr>
              <w:pStyle w:val="a3"/>
              <w:ind w:left="0" w:right="-1"/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2F69FB" w:rsidRDefault="00CA3764" w:rsidP="0081453B">
            <w:pPr>
              <w:pStyle w:val="a3"/>
              <w:ind w:left="0" w:right="-1"/>
              <w:jc w:val="center"/>
            </w:pPr>
            <w:r>
              <w:t>2011 год</w:t>
            </w:r>
          </w:p>
        </w:tc>
        <w:tc>
          <w:tcPr>
            <w:tcW w:w="1985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25 410,71</w:t>
            </w:r>
          </w:p>
        </w:tc>
        <w:tc>
          <w:tcPr>
            <w:tcW w:w="1984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22 441,37</w:t>
            </w:r>
          </w:p>
        </w:tc>
        <w:tc>
          <w:tcPr>
            <w:tcW w:w="2176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29 165,92</w:t>
            </w:r>
          </w:p>
        </w:tc>
      </w:tr>
      <w:tr w:rsidR="0081453B" w:rsidTr="0081453B">
        <w:tc>
          <w:tcPr>
            <w:tcW w:w="675" w:type="dxa"/>
            <w:vAlign w:val="center"/>
          </w:tcPr>
          <w:p w:rsidR="0081453B" w:rsidRDefault="0081453B" w:rsidP="0081453B">
            <w:pPr>
              <w:pStyle w:val="a3"/>
              <w:ind w:left="0" w:right="-1"/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81453B" w:rsidRDefault="0081453B" w:rsidP="0081453B">
            <w:pPr>
              <w:pStyle w:val="a3"/>
              <w:ind w:left="0" w:right="-1"/>
              <w:jc w:val="center"/>
            </w:pPr>
            <w:r>
              <w:t>2012 год</w:t>
            </w:r>
          </w:p>
        </w:tc>
        <w:tc>
          <w:tcPr>
            <w:tcW w:w="1985" w:type="dxa"/>
            <w:vAlign w:val="center"/>
          </w:tcPr>
          <w:p w:rsidR="0081453B" w:rsidRDefault="0081453B" w:rsidP="0081453B">
            <w:pPr>
              <w:pStyle w:val="a3"/>
              <w:ind w:left="0" w:right="-1"/>
              <w:jc w:val="center"/>
            </w:pPr>
          </w:p>
        </w:tc>
        <w:tc>
          <w:tcPr>
            <w:tcW w:w="1984" w:type="dxa"/>
            <w:vAlign w:val="center"/>
          </w:tcPr>
          <w:p w:rsidR="0081453B" w:rsidRDefault="0081453B" w:rsidP="0081453B">
            <w:pPr>
              <w:pStyle w:val="a3"/>
              <w:ind w:left="0" w:right="-1"/>
              <w:jc w:val="center"/>
            </w:pPr>
          </w:p>
        </w:tc>
        <w:tc>
          <w:tcPr>
            <w:tcW w:w="2176" w:type="dxa"/>
            <w:vAlign w:val="center"/>
          </w:tcPr>
          <w:p w:rsidR="0081453B" w:rsidRDefault="0081453B" w:rsidP="0081453B">
            <w:pPr>
              <w:pStyle w:val="a3"/>
              <w:ind w:left="0" w:right="-1"/>
              <w:jc w:val="center"/>
            </w:pP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2.1.</w:t>
            </w:r>
          </w:p>
        </w:tc>
        <w:tc>
          <w:tcPr>
            <w:tcW w:w="2977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01.01.2012 – 30.</w:t>
            </w:r>
            <w:r w:rsidR="00CD36EE">
              <w:t xml:space="preserve">06.2012 </w:t>
            </w:r>
          </w:p>
        </w:tc>
        <w:tc>
          <w:tcPr>
            <w:tcW w:w="1985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25 410,71</w:t>
            </w:r>
          </w:p>
        </w:tc>
        <w:tc>
          <w:tcPr>
            <w:tcW w:w="1984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22 441,37</w:t>
            </w:r>
          </w:p>
        </w:tc>
        <w:tc>
          <w:tcPr>
            <w:tcW w:w="2176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29 165,92</w:t>
            </w: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2.2.</w:t>
            </w:r>
          </w:p>
        </w:tc>
        <w:tc>
          <w:tcPr>
            <w:tcW w:w="2977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 xml:space="preserve">01.07.2012 - </w:t>
            </w:r>
            <w:r w:rsidR="00CD36EE">
              <w:t xml:space="preserve">31.12.2012 </w:t>
            </w:r>
          </w:p>
        </w:tc>
        <w:tc>
          <w:tcPr>
            <w:tcW w:w="1985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28 205,91</w:t>
            </w:r>
          </w:p>
        </w:tc>
        <w:tc>
          <w:tcPr>
            <w:tcW w:w="1984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24 909,92</w:t>
            </w:r>
          </w:p>
        </w:tc>
        <w:tc>
          <w:tcPr>
            <w:tcW w:w="2176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32 374,17</w:t>
            </w: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2.</w:t>
            </w:r>
            <w:r w:rsidR="0081453B">
              <w:t>3</w:t>
            </w:r>
            <w:r>
              <w:t>.</w:t>
            </w:r>
          </w:p>
        </w:tc>
        <w:tc>
          <w:tcPr>
            <w:tcW w:w="2977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Рост тарифа</w:t>
            </w:r>
          </w:p>
        </w:tc>
        <w:tc>
          <w:tcPr>
            <w:tcW w:w="1985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111,0%</w:t>
            </w:r>
          </w:p>
        </w:tc>
        <w:tc>
          <w:tcPr>
            <w:tcW w:w="1984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111,0%</w:t>
            </w:r>
          </w:p>
        </w:tc>
        <w:tc>
          <w:tcPr>
            <w:tcW w:w="2176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111,0%</w:t>
            </w: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3</w:t>
            </w:r>
          </w:p>
        </w:tc>
        <w:tc>
          <w:tcPr>
            <w:tcW w:w="2977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2013 год</w:t>
            </w:r>
          </w:p>
        </w:tc>
        <w:tc>
          <w:tcPr>
            <w:tcW w:w="1985" w:type="dxa"/>
            <w:vAlign w:val="center"/>
          </w:tcPr>
          <w:p w:rsidR="002F69FB" w:rsidRDefault="002F69FB" w:rsidP="0081453B">
            <w:pPr>
              <w:pStyle w:val="a3"/>
              <w:ind w:left="0" w:right="-1"/>
              <w:jc w:val="center"/>
            </w:pPr>
          </w:p>
        </w:tc>
        <w:tc>
          <w:tcPr>
            <w:tcW w:w="1984" w:type="dxa"/>
            <w:vAlign w:val="center"/>
          </w:tcPr>
          <w:p w:rsidR="002F69FB" w:rsidRDefault="002F69FB" w:rsidP="0081453B">
            <w:pPr>
              <w:pStyle w:val="a3"/>
              <w:ind w:left="0" w:right="-1"/>
              <w:jc w:val="center"/>
            </w:pPr>
          </w:p>
        </w:tc>
        <w:tc>
          <w:tcPr>
            <w:tcW w:w="2176" w:type="dxa"/>
            <w:vAlign w:val="center"/>
          </w:tcPr>
          <w:p w:rsidR="002F69FB" w:rsidRDefault="002F69FB" w:rsidP="0081453B">
            <w:pPr>
              <w:pStyle w:val="a3"/>
              <w:ind w:left="0" w:right="-1"/>
              <w:jc w:val="center"/>
            </w:pP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3</w:t>
            </w:r>
            <w:r w:rsidR="0081453B">
              <w:t>.1.</w:t>
            </w:r>
          </w:p>
        </w:tc>
        <w:tc>
          <w:tcPr>
            <w:tcW w:w="2977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01.01.2013 – 30.</w:t>
            </w:r>
            <w:r w:rsidR="00CD36EE">
              <w:t xml:space="preserve">06.2013 </w:t>
            </w:r>
          </w:p>
        </w:tc>
        <w:tc>
          <w:tcPr>
            <w:tcW w:w="198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28 205,91</w:t>
            </w:r>
          </w:p>
        </w:tc>
        <w:tc>
          <w:tcPr>
            <w:tcW w:w="1984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24 909,92</w:t>
            </w:r>
          </w:p>
        </w:tc>
        <w:tc>
          <w:tcPr>
            <w:tcW w:w="2176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32 374,17</w:t>
            </w: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3</w:t>
            </w:r>
            <w:r w:rsidR="0081453B">
              <w:t>.2.</w:t>
            </w:r>
          </w:p>
        </w:tc>
        <w:tc>
          <w:tcPr>
            <w:tcW w:w="2977" w:type="dxa"/>
            <w:vAlign w:val="center"/>
          </w:tcPr>
          <w:p w:rsidR="002F69FB" w:rsidRDefault="0081453B" w:rsidP="0081453B">
            <w:pPr>
              <w:pStyle w:val="a3"/>
              <w:ind w:left="0" w:right="-1"/>
              <w:jc w:val="center"/>
            </w:pPr>
            <w:r>
              <w:t>01.07.2013 – 31.</w:t>
            </w:r>
            <w:r w:rsidR="00CD36EE">
              <w:t xml:space="preserve">12.2013 </w:t>
            </w:r>
          </w:p>
        </w:tc>
        <w:tc>
          <w:tcPr>
            <w:tcW w:w="198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34 433,43</w:t>
            </w:r>
          </w:p>
        </w:tc>
        <w:tc>
          <w:tcPr>
            <w:tcW w:w="1984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27 650,01</w:t>
            </w:r>
          </w:p>
        </w:tc>
        <w:tc>
          <w:tcPr>
            <w:tcW w:w="2176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42 648,21</w:t>
            </w:r>
          </w:p>
        </w:tc>
      </w:tr>
      <w:tr w:rsidR="002F69FB" w:rsidTr="0081453B">
        <w:tc>
          <w:tcPr>
            <w:tcW w:w="67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lastRenderedPageBreak/>
              <w:t>3.3.</w:t>
            </w:r>
          </w:p>
        </w:tc>
        <w:tc>
          <w:tcPr>
            <w:tcW w:w="2977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Рост тарифа</w:t>
            </w:r>
          </w:p>
        </w:tc>
        <w:tc>
          <w:tcPr>
            <w:tcW w:w="1985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122,1%</w:t>
            </w:r>
          </w:p>
        </w:tc>
        <w:tc>
          <w:tcPr>
            <w:tcW w:w="1984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111,0%</w:t>
            </w:r>
          </w:p>
        </w:tc>
        <w:tc>
          <w:tcPr>
            <w:tcW w:w="2176" w:type="dxa"/>
            <w:vAlign w:val="center"/>
          </w:tcPr>
          <w:p w:rsidR="002F69FB" w:rsidRDefault="00CD36EE" w:rsidP="0081453B">
            <w:pPr>
              <w:pStyle w:val="a3"/>
              <w:ind w:left="0" w:right="-1"/>
              <w:jc w:val="center"/>
            </w:pPr>
            <w:r>
              <w:t>131,7%</w:t>
            </w:r>
          </w:p>
        </w:tc>
      </w:tr>
      <w:tr w:rsidR="002F69FB" w:rsidTr="00CD36EE">
        <w:tc>
          <w:tcPr>
            <w:tcW w:w="675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>4</w:t>
            </w:r>
          </w:p>
        </w:tc>
        <w:tc>
          <w:tcPr>
            <w:tcW w:w="2977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>2014 год</w:t>
            </w:r>
          </w:p>
        </w:tc>
        <w:tc>
          <w:tcPr>
            <w:tcW w:w="1985" w:type="dxa"/>
            <w:vAlign w:val="center"/>
          </w:tcPr>
          <w:p w:rsidR="002F69FB" w:rsidRDefault="002F69FB" w:rsidP="00CD36EE">
            <w:pPr>
              <w:pStyle w:val="a3"/>
              <w:ind w:left="0" w:right="-1"/>
              <w:jc w:val="center"/>
            </w:pPr>
          </w:p>
        </w:tc>
        <w:tc>
          <w:tcPr>
            <w:tcW w:w="1984" w:type="dxa"/>
            <w:vAlign w:val="center"/>
          </w:tcPr>
          <w:p w:rsidR="002F69FB" w:rsidRDefault="002F69FB" w:rsidP="00CD36EE">
            <w:pPr>
              <w:pStyle w:val="a3"/>
              <w:ind w:left="0" w:right="-1"/>
              <w:jc w:val="center"/>
            </w:pPr>
          </w:p>
        </w:tc>
        <w:tc>
          <w:tcPr>
            <w:tcW w:w="2176" w:type="dxa"/>
            <w:vAlign w:val="center"/>
          </w:tcPr>
          <w:p w:rsidR="002F69FB" w:rsidRDefault="002F69FB" w:rsidP="00CD36EE">
            <w:pPr>
              <w:pStyle w:val="a3"/>
              <w:ind w:left="0" w:right="-1"/>
              <w:jc w:val="center"/>
            </w:pPr>
          </w:p>
        </w:tc>
      </w:tr>
      <w:tr w:rsidR="002F69FB" w:rsidTr="00CD36EE">
        <w:tc>
          <w:tcPr>
            <w:tcW w:w="675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>4.1.</w:t>
            </w:r>
          </w:p>
        </w:tc>
        <w:tc>
          <w:tcPr>
            <w:tcW w:w="2977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 xml:space="preserve">01.01.2014 – 30.06.2014 </w:t>
            </w:r>
          </w:p>
        </w:tc>
        <w:tc>
          <w:tcPr>
            <w:tcW w:w="1985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>34 433,43</w:t>
            </w:r>
          </w:p>
        </w:tc>
        <w:tc>
          <w:tcPr>
            <w:tcW w:w="1984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27 650,01</w:t>
            </w:r>
          </w:p>
        </w:tc>
        <w:tc>
          <w:tcPr>
            <w:tcW w:w="2176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42 648,21</w:t>
            </w:r>
          </w:p>
        </w:tc>
      </w:tr>
      <w:tr w:rsidR="002F69FB" w:rsidTr="00CD36EE">
        <w:tc>
          <w:tcPr>
            <w:tcW w:w="675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>4.2.</w:t>
            </w:r>
          </w:p>
        </w:tc>
        <w:tc>
          <w:tcPr>
            <w:tcW w:w="2977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>01.07.2014 – 31.12.2014</w:t>
            </w:r>
          </w:p>
        </w:tc>
        <w:tc>
          <w:tcPr>
            <w:tcW w:w="1985" w:type="dxa"/>
            <w:vAlign w:val="center"/>
          </w:tcPr>
          <w:p w:rsidR="002F69FB" w:rsidRDefault="00CD36EE" w:rsidP="00CD36EE">
            <w:pPr>
              <w:pStyle w:val="a3"/>
              <w:ind w:left="0" w:right="-1"/>
              <w:jc w:val="center"/>
            </w:pPr>
            <w:r>
              <w:t>37 165,04</w:t>
            </w:r>
          </w:p>
        </w:tc>
        <w:tc>
          <w:tcPr>
            <w:tcW w:w="1984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30 777,40</w:t>
            </w:r>
          </w:p>
        </w:tc>
        <w:tc>
          <w:tcPr>
            <w:tcW w:w="2176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46 054,07</w:t>
            </w:r>
          </w:p>
        </w:tc>
      </w:tr>
      <w:tr w:rsidR="002F69FB" w:rsidTr="00CD36EE">
        <w:tc>
          <w:tcPr>
            <w:tcW w:w="675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 xml:space="preserve">4.3. </w:t>
            </w:r>
          </w:p>
        </w:tc>
        <w:tc>
          <w:tcPr>
            <w:tcW w:w="2977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Рост тарифа</w:t>
            </w:r>
          </w:p>
        </w:tc>
        <w:tc>
          <w:tcPr>
            <w:tcW w:w="1985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107,9%</w:t>
            </w:r>
          </w:p>
        </w:tc>
        <w:tc>
          <w:tcPr>
            <w:tcW w:w="1984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111,3%</w:t>
            </w:r>
          </w:p>
        </w:tc>
        <w:tc>
          <w:tcPr>
            <w:tcW w:w="2176" w:type="dxa"/>
            <w:vAlign w:val="center"/>
          </w:tcPr>
          <w:p w:rsidR="002F69FB" w:rsidRDefault="00465321" w:rsidP="00CD36EE">
            <w:pPr>
              <w:pStyle w:val="a3"/>
              <w:ind w:left="0" w:right="-1"/>
              <w:jc w:val="center"/>
            </w:pPr>
            <w:r>
              <w:t>108,0%</w:t>
            </w:r>
          </w:p>
        </w:tc>
      </w:tr>
      <w:tr w:rsidR="002F69FB" w:rsidTr="00CD36EE">
        <w:tc>
          <w:tcPr>
            <w:tcW w:w="675" w:type="dxa"/>
            <w:vAlign w:val="center"/>
          </w:tcPr>
          <w:p w:rsidR="002F69FB" w:rsidRPr="00465321" w:rsidRDefault="00465321" w:rsidP="00CD36EE">
            <w:pPr>
              <w:pStyle w:val="a3"/>
              <w:ind w:left="0" w:right="-1"/>
              <w:jc w:val="center"/>
              <w:rPr>
                <w:b/>
              </w:rPr>
            </w:pPr>
            <w:r w:rsidRPr="00465321">
              <w:rPr>
                <w:b/>
              </w:rPr>
              <w:t xml:space="preserve">5 </w:t>
            </w:r>
          </w:p>
        </w:tc>
        <w:tc>
          <w:tcPr>
            <w:tcW w:w="2977" w:type="dxa"/>
            <w:vAlign w:val="center"/>
          </w:tcPr>
          <w:p w:rsidR="002F69FB" w:rsidRPr="00465321" w:rsidRDefault="00465321" w:rsidP="00CD36EE">
            <w:pPr>
              <w:pStyle w:val="a3"/>
              <w:ind w:left="0" w:right="-1"/>
              <w:jc w:val="center"/>
              <w:rPr>
                <w:b/>
              </w:rPr>
            </w:pPr>
            <w:r w:rsidRPr="00465321">
              <w:rPr>
                <w:b/>
              </w:rPr>
              <w:t>Рост тарифа (2014год/2011год)</w:t>
            </w:r>
          </w:p>
        </w:tc>
        <w:tc>
          <w:tcPr>
            <w:tcW w:w="1985" w:type="dxa"/>
            <w:vAlign w:val="center"/>
          </w:tcPr>
          <w:p w:rsidR="002F69FB" w:rsidRPr="00465321" w:rsidRDefault="00465321" w:rsidP="00CD36EE">
            <w:pPr>
              <w:pStyle w:val="a3"/>
              <w:ind w:left="0" w:right="-1"/>
              <w:jc w:val="center"/>
              <w:rPr>
                <w:b/>
              </w:rPr>
            </w:pPr>
            <w:r w:rsidRPr="00465321">
              <w:rPr>
                <w:b/>
              </w:rPr>
              <w:t>146,3%</w:t>
            </w:r>
          </w:p>
        </w:tc>
        <w:tc>
          <w:tcPr>
            <w:tcW w:w="1984" w:type="dxa"/>
            <w:vAlign w:val="center"/>
          </w:tcPr>
          <w:p w:rsidR="002F69FB" w:rsidRPr="00465321" w:rsidRDefault="00465321" w:rsidP="00CD36EE">
            <w:pPr>
              <w:pStyle w:val="a3"/>
              <w:ind w:left="0" w:right="-1"/>
              <w:jc w:val="center"/>
              <w:rPr>
                <w:b/>
              </w:rPr>
            </w:pPr>
            <w:r w:rsidRPr="00465321">
              <w:rPr>
                <w:b/>
              </w:rPr>
              <w:t>137,1%</w:t>
            </w:r>
          </w:p>
        </w:tc>
        <w:tc>
          <w:tcPr>
            <w:tcW w:w="2176" w:type="dxa"/>
            <w:vAlign w:val="center"/>
          </w:tcPr>
          <w:p w:rsidR="002F69FB" w:rsidRPr="00465321" w:rsidRDefault="00465321" w:rsidP="00CD36EE">
            <w:pPr>
              <w:pStyle w:val="a3"/>
              <w:ind w:left="0" w:right="-1"/>
              <w:jc w:val="center"/>
              <w:rPr>
                <w:b/>
              </w:rPr>
            </w:pPr>
            <w:r w:rsidRPr="00465321">
              <w:rPr>
                <w:b/>
              </w:rPr>
              <w:t>157,9%</w:t>
            </w:r>
          </w:p>
        </w:tc>
      </w:tr>
    </w:tbl>
    <w:p w:rsidR="0009630A" w:rsidRDefault="00120962" w:rsidP="00BA6490">
      <w:pPr>
        <w:pStyle w:val="a3"/>
        <w:ind w:left="0" w:right="-1" w:firstLine="720"/>
        <w:jc w:val="both"/>
      </w:pPr>
      <w:r>
        <w:t xml:space="preserve"> </w:t>
      </w:r>
      <w:r w:rsidR="00AC3350">
        <w:t xml:space="preserve"> </w:t>
      </w:r>
    </w:p>
    <w:p w:rsidR="0009630A" w:rsidRDefault="0009630A" w:rsidP="00B24FAE">
      <w:pPr>
        <w:pStyle w:val="a3"/>
        <w:ind w:left="0" w:firstLine="720"/>
        <w:jc w:val="both"/>
      </w:pPr>
      <w:r>
        <w:t>В рамках реализации Подпрограммы планируется в течение 2014 года</w:t>
      </w:r>
      <w:r w:rsidR="00B943C8">
        <w:t xml:space="preserve"> произвести частичную замену ртутных светильников, используемых МУП </w:t>
      </w:r>
      <w:r w:rsidR="00B943C8" w:rsidRPr="00B943C8">
        <w:t>“</w:t>
      </w:r>
      <w:r w:rsidR="00B943C8">
        <w:t>Хатанга-Энергия</w:t>
      </w:r>
      <w:r w:rsidR="00B943C8" w:rsidRPr="00B943C8">
        <w:t>”</w:t>
      </w:r>
      <w:r w:rsidR="00B943C8">
        <w:t xml:space="preserve"> и ОАО </w:t>
      </w:r>
      <w:r w:rsidR="00B943C8" w:rsidRPr="00B943C8">
        <w:t>“</w:t>
      </w:r>
      <w:r w:rsidR="00B943C8">
        <w:t>Полярная ГРЭ</w:t>
      </w:r>
      <w:r w:rsidR="00B943C8" w:rsidRPr="00B943C8">
        <w:t>”</w:t>
      </w:r>
      <w:r>
        <w:t>,</w:t>
      </w:r>
      <w:r w:rsidR="00B943C8">
        <w:t xml:space="preserve"> на </w:t>
      </w:r>
      <w:proofErr w:type="spellStart"/>
      <w:r w:rsidR="00B943C8">
        <w:t>энергоэффективные</w:t>
      </w:r>
      <w:proofErr w:type="spellEnd"/>
      <w:r w:rsidR="00B943C8">
        <w:t xml:space="preserve"> светодиодные светильники, аналогичные первым по уровню освещённости,</w:t>
      </w:r>
      <w:r>
        <w:t xml:space="preserve"> в том числе:  </w:t>
      </w:r>
    </w:p>
    <w:p w:rsidR="00AC3350" w:rsidRDefault="00AC3350" w:rsidP="00B24FAE">
      <w:pPr>
        <w:pStyle w:val="a3"/>
        <w:ind w:left="0" w:firstLine="720"/>
        <w:jc w:val="both"/>
      </w:pPr>
    </w:p>
    <w:tbl>
      <w:tblPr>
        <w:tblStyle w:val="a4"/>
        <w:tblW w:w="0" w:type="auto"/>
        <w:tblLook w:val="04A0"/>
      </w:tblPr>
      <w:tblGrid>
        <w:gridCol w:w="530"/>
        <w:gridCol w:w="3049"/>
        <w:gridCol w:w="1349"/>
        <w:gridCol w:w="1276"/>
        <w:gridCol w:w="1236"/>
        <w:gridCol w:w="1173"/>
      </w:tblGrid>
      <w:tr w:rsidR="009B6104" w:rsidTr="009B6104">
        <w:tc>
          <w:tcPr>
            <w:tcW w:w="0" w:type="auto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9B6104" w:rsidRPr="00120962" w:rsidRDefault="009B6104" w:rsidP="00251FF3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0" w:type="auto"/>
            <w:vAlign w:val="center"/>
          </w:tcPr>
          <w:p w:rsidR="009B6104" w:rsidRPr="00120962" w:rsidRDefault="009B6104" w:rsidP="00251FF3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Наименование предприятия</w:t>
            </w:r>
          </w:p>
        </w:tc>
        <w:tc>
          <w:tcPr>
            <w:tcW w:w="1349" w:type="dxa"/>
            <w:vAlign w:val="center"/>
          </w:tcPr>
          <w:p w:rsidR="009B6104" w:rsidRPr="00153265" w:rsidRDefault="009B6104" w:rsidP="00251FF3">
            <w:pPr>
              <w:pStyle w:val="a3"/>
              <w:ind w:left="0" w:right="-1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 street 48XP G</w:t>
            </w:r>
          </w:p>
        </w:tc>
        <w:tc>
          <w:tcPr>
            <w:tcW w:w="1276" w:type="dxa"/>
            <w:vAlign w:val="center"/>
          </w:tcPr>
          <w:p w:rsidR="009B6104" w:rsidRPr="00120962" w:rsidRDefault="009B6104" w:rsidP="00251FF3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  <w:lang w:val="en-US"/>
              </w:rPr>
              <w:t>L street 96XP G</w:t>
            </w:r>
          </w:p>
        </w:tc>
        <w:tc>
          <w:tcPr>
            <w:tcW w:w="1236" w:type="dxa"/>
            <w:vAlign w:val="center"/>
          </w:tcPr>
          <w:p w:rsidR="009B6104" w:rsidRPr="00120962" w:rsidRDefault="009B6104" w:rsidP="00251FF3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  <w:lang w:val="en-US"/>
              </w:rPr>
              <w:t>L street 200XP G</w:t>
            </w:r>
          </w:p>
        </w:tc>
        <w:tc>
          <w:tcPr>
            <w:tcW w:w="1173" w:type="dxa"/>
            <w:vAlign w:val="center"/>
          </w:tcPr>
          <w:p w:rsidR="009B6104" w:rsidRPr="009B6104" w:rsidRDefault="009B6104" w:rsidP="00251FF3">
            <w:pPr>
              <w:pStyle w:val="a3"/>
              <w:ind w:left="0" w:right="-1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9B6104" w:rsidTr="009B6104">
        <w:trPr>
          <w:trHeight w:val="683"/>
        </w:trPr>
        <w:tc>
          <w:tcPr>
            <w:tcW w:w="0" w:type="auto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</w:p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1.</w:t>
            </w:r>
          </w:p>
          <w:p w:rsidR="009B6104" w:rsidRDefault="009B6104" w:rsidP="00251FF3">
            <w:pPr>
              <w:pStyle w:val="a3"/>
              <w:ind w:left="0" w:right="-1"/>
              <w:jc w:val="center"/>
            </w:pPr>
          </w:p>
        </w:tc>
        <w:tc>
          <w:tcPr>
            <w:tcW w:w="0" w:type="auto"/>
            <w:vAlign w:val="center"/>
          </w:tcPr>
          <w:p w:rsidR="009B6104" w:rsidRPr="00120962" w:rsidRDefault="009B6104" w:rsidP="00251FF3">
            <w:pPr>
              <w:pStyle w:val="a3"/>
              <w:ind w:left="0" w:right="-1"/>
            </w:pPr>
            <w:r>
              <w:t xml:space="preserve">МУП </w:t>
            </w:r>
            <w:r>
              <w:rPr>
                <w:lang w:val="en-US"/>
              </w:rPr>
              <w:t>“</w:t>
            </w:r>
            <w:r>
              <w:t>Хатанга-Энергия</w:t>
            </w:r>
            <w:r>
              <w:rPr>
                <w:lang w:val="en-US"/>
              </w:rPr>
              <w:t>”</w:t>
            </w:r>
          </w:p>
        </w:tc>
        <w:tc>
          <w:tcPr>
            <w:tcW w:w="1349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31</w:t>
            </w:r>
          </w:p>
        </w:tc>
        <w:tc>
          <w:tcPr>
            <w:tcW w:w="1236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4</w:t>
            </w:r>
          </w:p>
        </w:tc>
        <w:tc>
          <w:tcPr>
            <w:tcW w:w="1173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60</w:t>
            </w:r>
          </w:p>
        </w:tc>
      </w:tr>
      <w:tr w:rsidR="009B6104" w:rsidTr="009B6104">
        <w:trPr>
          <w:trHeight w:val="623"/>
        </w:trPr>
        <w:tc>
          <w:tcPr>
            <w:tcW w:w="0" w:type="auto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</w:p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2.</w:t>
            </w:r>
          </w:p>
          <w:p w:rsidR="009B6104" w:rsidRDefault="009B6104" w:rsidP="00251FF3">
            <w:pPr>
              <w:pStyle w:val="a3"/>
              <w:ind w:left="0" w:right="-1"/>
              <w:jc w:val="center"/>
            </w:pPr>
          </w:p>
        </w:tc>
        <w:tc>
          <w:tcPr>
            <w:tcW w:w="0" w:type="auto"/>
            <w:vAlign w:val="center"/>
          </w:tcPr>
          <w:p w:rsidR="009B6104" w:rsidRPr="00120962" w:rsidRDefault="009B6104" w:rsidP="00251FF3">
            <w:pPr>
              <w:pStyle w:val="a3"/>
              <w:ind w:left="0" w:right="-1"/>
            </w:pPr>
            <w:r>
              <w:t xml:space="preserve">ОАО </w:t>
            </w:r>
            <w:r>
              <w:rPr>
                <w:lang w:val="en-US"/>
              </w:rPr>
              <w:t>“</w:t>
            </w:r>
            <w:r>
              <w:t>Полярная ГРЭ</w:t>
            </w:r>
            <w:r>
              <w:rPr>
                <w:lang w:val="en-US"/>
              </w:rPr>
              <w:t>”</w:t>
            </w:r>
          </w:p>
        </w:tc>
        <w:tc>
          <w:tcPr>
            <w:tcW w:w="1349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37</w:t>
            </w:r>
          </w:p>
        </w:tc>
        <w:tc>
          <w:tcPr>
            <w:tcW w:w="1276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</w:p>
        </w:tc>
        <w:tc>
          <w:tcPr>
            <w:tcW w:w="1236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</w:p>
        </w:tc>
        <w:tc>
          <w:tcPr>
            <w:tcW w:w="1173" w:type="dxa"/>
            <w:vAlign w:val="center"/>
          </w:tcPr>
          <w:p w:rsidR="009B6104" w:rsidRDefault="009B6104" w:rsidP="00251FF3">
            <w:pPr>
              <w:pStyle w:val="a3"/>
              <w:ind w:left="0" w:right="-1"/>
              <w:jc w:val="center"/>
            </w:pPr>
            <w:r>
              <w:t>37</w:t>
            </w:r>
          </w:p>
        </w:tc>
      </w:tr>
    </w:tbl>
    <w:p w:rsidR="001D7316" w:rsidRDefault="001D7316" w:rsidP="00B24FAE">
      <w:pPr>
        <w:pStyle w:val="a3"/>
        <w:ind w:left="0" w:firstLine="720"/>
        <w:jc w:val="both"/>
      </w:pPr>
    </w:p>
    <w:p w:rsidR="001D7316" w:rsidRPr="001D7316" w:rsidRDefault="001D7316" w:rsidP="00B24FAE">
      <w:pPr>
        <w:pStyle w:val="a3"/>
        <w:ind w:left="0" w:firstLine="720"/>
        <w:jc w:val="both"/>
      </w:pPr>
      <w:r>
        <w:t xml:space="preserve">Кроме того, планируется приобретение для посёлков поселения (за исключением села Хатанга) </w:t>
      </w:r>
      <w:r w:rsidR="009B6104">
        <w:t>5</w:t>
      </w:r>
      <w:r>
        <w:t xml:space="preserve"> светодиодных светильников с фотоэлементами</w:t>
      </w:r>
      <w:r w:rsidR="00800DD5">
        <w:t>, обеспечивающими их включ</w:t>
      </w:r>
      <w:r w:rsidR="00800DD5">
        <w:t>е</w:t>
      </w:r>
      <w:r w:rsidR="00800DD5">
        <w:t>ние</w:t>
      </w:r>
      <w:r w:rsidR="00800DD5" w:rsidRPr="00800DD5">
        <w:t>/</w:t>
      </w:r>
      <w:r w:rsidR="00800DD5">
        <w:t xml:space="preserve">отключение в зависимости от естественной освещённости. </w:t>
      </w:r>
      <w:r>
        <w:t xml:space="preserve"> </w:t>
      </w:r>
    </w:p>
    <w:p w:rsidR="001D7316" w:rsidRDefault="001D7316" w:rsidP="00B24FAE">
      <w:pPr>
        <w:pStyle w:val="a3"/>
        <w:ind w:left="0" w:firstLine="720"/>
        <w:jc w:val="both"/>
      </w:pPr>
    </w:p>
    <w:p w:rsidR="00B24FAE" w:rsidRPr="007D425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7D425C">
        <w:rPr>
          <w:b/>
        </w:rPr>
        <w:t>Основн</w:t>
      </w:r>
      <w:r w:rsidR="00B11DDD">
        <w:rPr>
          <w:b/>
        </w:rPr>
        <w:t>ые</w:t>
      </w:r>
      <w:r w:rsidRPr="007D425C">
        <w:rPr>
          <w:b/>
        </w:rPr>
        <w:t xml:space="preserve"> цел</w:t>
      </w:r>
      <w:r w:rsidR="00B11DDD">
        <w:rPr>
          <w:b/>
        </w:rPr>
        <w:t>и</w:t>
      </w:r>
      <w:r w:rsidRPr="007D425C">
        <w:rPr>
          <w:b/>
        </w:rPr>
        <w:t>, за</w:t>
      </w:r>
      <w:r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8532E0" w:rsidRDefault="008532E0" w:rsidP="00B24FAE">
      <w:pPr>
        <w:pStyle w:val="a3"/>
        <w:ind w:left="0"/>
        <w:jc w:val="both"/>
      </w:pPr>
    </w:p>
    <w:p w:rsidR="00F7506F" w:rsidRDefault="008532E0" w:rsidP="00B24FAE">
      <w:pPr>
        <w:pStyle w:val="a3"/>
        <w:ind w:left="0"/>
        <w:jc w:val="both"/>
      </w:pPr>
      <w:r>
        <w:t xml:space="preserve">        Основными целями Подпрограммы являются: </w:t>
      </w:r>
    </w:p>
    <w:p w:rsidR="00777D67" w:rsidRDefault="00777D67" w:rsidP="00777D6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экономия ресурсов водоснабжения за счёт сокращения объёмов потребления потребител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ми; </w:t>
      </w:r>
    </w:p>
    <w:p w:rsidR="00777D67" w:rsidRDefault="00777D67" w:rsidP="00777D6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упорядочение расчётов за коммунальные услуги в соответствии с их реальными объёмами потребления; </w:t>
      </w:r>
    </w:p>
    <w:p w:rsidR="00777D67" w:rsidRDefault="00777D67" w:rsidP="00777D6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уровня жизни населения за счёт сокращения платы за потреблённые комм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нальные услуги; </w:t>
      </w:r>
    </w:p>
    <w:p w:rsidR="00777D67" w:rsidRDefault="00777D67" w:rsidP="00777D6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сокращение выпадающих расходов предприятий, осуществляющих водоснабжение.   </w:t>
      </w:r>
    </w:p>
    <w:p w:rsidR="008532E0" w:rsidRDefault="00F7506F" w:rsidP="00B24FAE">
      <w:pPr>
        <w:pStyle w:val="a3"/>
        <w:ind w:left="0"/>
        <w:jc w:val="both"/>
      </w:pPr>
      <w:r>
        <w:t xml:space="preserve"> </w:t>
      </w:r>
      <w:r w:rsidR="008532E0">
        <w:t xml:space="preserve">     </w:t>
      </w:r>
    </w:p>
    <w:p w:rsidR="00B11DDD" w:rsidRDefault="00B24FAE" w:rsidP="00B24FAE">
      <w:pPr>
        <w:pStyle w:val="a3"/>
        <w:ind w:left="0"/>
        <w:jc w:val="both"/>
      </w:pPr>
      <w:r>
        <w:t xml:space="preserve">        Задач</w:t>
      </w:r>
      <w:r w:rsidR="00B11DDD">
        <w:t>ами</w:t>
      </w:r>
      <w:r>
        <w:t xml:space="preserve"> Подпрограммы явля</w:t>
      </w:r>
      <w:r w:rsidR="00B11DDD">
        <w:t>ю</w:t>
      </w:r>
      <w:r>
        <w:t>тся</w:t>
      </w:r>
      <w:r w:rsidR="00B11DDD">
        <w:t xml:space="preserve">: </w:t>
      </w:r>
    </w:p>
    <w:p w:rsidR="00777D67" w:rsidRDefault="00777D67" w:rsidP="00777D6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оптимизация водоснабжения села Хатанга; </w:t>
      </w:r>
    </w:p>
    <w:p w:rsidR="00777D67" w:rsidRDefault="00777D67" w:rsidP="00777D67">
      <w:pPr>
        <w:pStyle w:val="a3"/>
        <w:ind w:left="0"/>
        <w:jc w:val="both"/>
      </w:pPr>
      <w:r>
        <w:t>- осуществление перехода на оплату потребления ресурсов горячего и холодного водосна</w:t>
      </w:r>
      <w:r>
        <w:t>б</w:t>
      </w:r>
      <w:r>
        <w:t>жения потребителей, проживающих в муниципальном жилом фонде, с учётом индивидуал</w:t>
      </w:r>
      <w:r>
        <w:t>ь</w:t>
      </w:r>
      <w:r>
        <w:t>ных приборов учёта потребления ресурсов.</w:t>
      </w:r>
    </w:p>
    <w:p w:rsidR="00B24FAE" w:rsidRDefault="00777D67" w:rsidP="00B24FAE">
      <w:pPr>
        <w:pStyle w:val="a3"/>
        <w:ind w:left="0"/>
        <w:jc w:val="both"/>
      </w:pPr>
      <w:r>
        <w:t xml:space="preserve"> </w:t>
      </w:r>
    </w:p>
    <w:p w:rsidR="00B24FAE" w:rsidRDefault="00B24FAE" w:rsidP="00B24FAE">
      <w:pPr>
        <w:pStyle w:val="a3"/>
        <w:ind w:left="0"/>
        <w:jc w:val="both"/>
      </w:pPr>
      <w:r>
        <w:t xml:space="preserve">        Целевые индикаторы:</w:t>
      </w:r>
      <w:r w:rsidR="00777D67">
        <w:t xml:space="preserve"> </w:t>
      </w:r>
    </w:p>
    <w:p w:rsidR="00777D67" w:rsidRDefault="00777D67" w:rsidP="00B24FAE">
      <w:pPr>
        <w:pStyle w:val="a3"/>
        <w:ind w:left="0"/>
        <w:jc w:val="both"/>
      </w:pPr>
      <w:r>
        <w:t xml:space="preserve">- </w:t>
      </w:r>
      <w:r w:rsidR="008C4292">
        <w:t>доля светодиодных светильников в системе уличного освещения села Хатанга</w:t>
      </w:r>
    </w:p>
    <w:p w:rsidR="008C4292" w:rsidRDefault="008C4292" w:rsidP="00B24FAE">
      <w:pPr>
        <w:pStyle w:val="a3"/>
        <w:ind w:left="0"/>
        <w:jc w:val="both"/>
      </w:pPr>
      <w:r>
        <w:t xml:space="preserve">          на 31.12.2013 г.: </w:t>
      </w:r>
    </w:p>
    <w:p w:rsidR="008C4292" w:rsidRDefault="008C4292" w:rsidP="00B24FAE">
      <w:pPr>
        <w:pStyle w:val="a3"/>
        <w:ind w:left="0"/>
        <w:jc w:val="both"/>
      </w:pPr>
      <w:r>
        <w:t xml:space="preserve">                     МУП </w:t>
      </w:r>
      <w:r w:rsidRPr="008C4292">
        <w:t>“</w:t>
      </w:r>
      <w:r>
        <w:t>Хатанга-Энергия</w:t>
      </w:r>
      <w:r w:rsidRPr="008C4292">
        <w:t>”</w:t>
      </w:r>
      <w:r>
        <w:t xml:space="preserve"> – 0%; </w:t>
      </w:r>
    </w:p>
    <w:p w:rsidR="008C4292" w:rsidRDefault="008C4292" w:rsidP="00B24FAE">
      <w:pPr>
        <w:pStyle w:val="a3"/>
        <w:ind w:left="0"/>
        <w:jc w:val="both"/>
      </w:pPr>
      <w:r>
        <w:t xml:space="preserve">                     ОАО </w:t>
      </w:r>
      <w:r w:rsidRPr="008C4292">
        <w:t>“</w:t>
      </w:r>
      <w:r>
        <w:t>Полярная ГРЭ</w:t>
      </w:r>
      <w:r w:rsidRPr="008C4292">
        <w:t>”</w:t>
      </w:r>
      <w:r>
        <w:t xml:space="preserve"> – 0%.</w:t>
      </w:r>
    </w:p>
    <w:p w:rsidR="008C4292" w:rsidRDefault="008C4292" w:rsidP="00B24FAE">
      <w:pPr>
        <w:pStyle w:val="a3"/>
        <w:ind w:left="0"/>
        <w:jc w:val="both"/>
      </w:pPr>
      <w:r>
        <w:t xml:space="preserve">          на 31.12.2014 г.: </w:t>
      </w:r>
    </w:p>
    <w:p w:rsidR="008C4292" w:rsidRDefault="008C4292" w:rsidP="008C4292">
      <w:pPr>
        <w:pStyle w:val="a3"/>
        <w:ind w:left="0"/>
        <w:jc w:val="both"/>
      </w:pPr>
      <w:r>
        <w:t xml:space="preserve">                     МУП </w:t>
      </w:r>
      <w:r w:rsidRPr="008C4292">
        <w:t>“</w:t>
      </w:r>
      <w:r>
        <w:t>Хатанга-Энергия</w:t>
      </w:r>
      <w:r w:rsidRPr="008C4292">
        <w:t>”</w:t>
      </w:r>
      <w:r>
        <w:t xml:space="preserve"> – </w:t>
      </w:r>
      <w:r w:rsidR="00F708AA">
        <w:t>57,7</w:t>
      </w:r>
      <w:r>
        <w:t xml:space="preserve">%; </w:t>
      </w:r>
    </w:p>
    <w:p w:rsidR="008C4292" w:rsidRDefault="008C4292" w:rsidP="008C4292">
      <w:pPr>
        <w:pStyle w:val="a3"/>
        <w:ind w:left="0"/>
        <w:jc w:val="both"/>
      </w:pPr>
      <w:r>
        <w:t xml:space="preserve">                     ОАО </w:t>
      </w:r>
      <w:r w:rsidRPr="008C4292">
        <w:t>“</w:t>
      </w:r>
      <w:r>
        <w:t>Полярная ГРЭ</w:t>
      </w:r>
      <w:r w:rsidRPr="008C4292">
        <w:t>”</w:t>
      </w:r>
      <w:r>
        <w:t xml:space="preserve"> – </w:t>
      </w:r>
      <w:r w:rsidR="00F708AA">
        <w:t>100,0</w:t>
      </w:r>
      <w:r>
        <w:t xml:space="preserve">%. </w:t>
      </w:r>
    </w:p>
    <w:p w:rsidR="008C4292" w:rsidRDefault="008C4292" w:rsidP="00B24FAE">
      <w:pPr>
        <w:pStyle w:val="a3"/>
        <w:ind w:left="0"/>
        <w:jc w:val="both"/>
      </w:pPr>
      <w:r>
        <w:t>- количество светодиодных светильников в системе уличного освещения посёлков сельского поселения Хатанга (за исключением с</w:t>
      </w:r>
      <w:proofErr w:type="gramStart"/>
      <w:r>
        <w:t>.Х</w:t>
      </w:r>
      <w:proofErr w:type="gramEnd"/>
      <w:r>
        <w:t xml:space="preserve">атанга): </w:t>
      </w:r>
    </w:p>
    <w:p w:rsidR="008C4292" w:rsidRDefault="008C4292" w:rsidP="00B24FAE">
      <w:pPr>
        <w:pStyle w:val="a3"/>
        <w:ind w:left="0"/>
        <w:jc w:val="both"/>
      </w:pPr>
      <w:r>
        <w:t xml:space="preserve">          на 31.12.2013 г. – 0</w:t>
      </w:r>
      <w:r w:rsidR="00365DF0">
        <w:t xml:space="preserve"> ед.</w:t>
      </w:r>
      <w:r>
        <w:t xml:space="preserve">; </w:t>
      </w:r>
    </w:p>
    <w:p w:rsidR="008C4292" w:rsidRDefault="008C4292" w:rsidP="00B24FAE">
      <w:pPr>
        <w:pStyle w:val="a3"/>
        <w:ind w:left="0"/>
        <w:jc w:val="both"/>
      </w:pPr>
      <w:r>
        <w:t xml:space="preserve">          на 31.12.2014 г. – </w:t>
      </w:r>
      <w:r w:rsidR="000F02E2">
        <w:t xml:space="preserve"> 5 </w:t>
      </w:r>
      <w:bookmarkStart w:id="0" w:name="_GoBack"/>
      <w:bookmarkEnd w:id="0"/>
      <w:r w:rsidR="00365DF0">
        <w:t>ед</w:t>
      </w:r>
      <w:r>
        <w:t>.</w:t>
      </w:r>
    </w:p>
    <w:p w:rsidR="00B11DDD" w:rsidRDefault="00B11DDD" w:rsidP="00B24FAE">
      <w:pPr>
        <w:jc w:val="both"/>
      </w:pPr>
    </w:p>
    <w:p w:rsidR="00B24FAE" w:rsidRDefault="00B11DDD" w:rsidP="00B24FAE">
      <w:pPr>
        <w:jc w:val="both"/>
      </w:pPr>
      <w:r>
        <w:lastRenderedPageBreak/>
        <w:t xml:space="preserve">        </w:t>
      </w:r>
      <w:r w:rsidR="00B24FAE">
        <w:t>Сроки реализации подпрограммы – 2014 год.</w:t>
      </w:r>
      <w:r>
        <w:t xml:space="preserve"> </w:t>
      </w:r>
    </w:p>
    <w:p w:rsidR="00B24FAE" w:rsidRDefault="00B24FAE" w:rsidP="00B24FAE">
      <w:pPr>
        <w:jc w:val="both"/>
      </w:pPr>
    </w:p>
    <w:p w:rsidR="00B24FAE" w:rsidRPr="00DA0B7F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pStyle w:val="a3"/>
        <w:ind w:left="0" w:hanging="153"/>
        <w:jc w:val="both"/>
      </w:pPr>
      <w:r>
        <w:t xml:space="preserve">           Подпрограмма реализуется на территории села Хатанга после ее утверждения норм</w:t>
      </w:r>
      <w:r>
        <w:t>а</w:t>
      </w:r>
      <w:r>
        <w:t>тивным правовым актом администрации сельского поселения Хатанга и включения расх</w:t>
      </w:r>
      <w:r>
        <w:t>о</w:t>
      </w:r>
      <w:r>
        <w:t>дов на ее реализацию в бюджет поселения.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 Главным распорядителем бюджетных средств, предусмотренных на реализацию По</w:t>
      </w:r>
      <w:r>
        <w:t>д</w:t>
      </w:r>
      <w:r>
        <w:t>программы, является администрация сельского поселения Хатанга.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 Реализация Подпрограммы будет осуществляться</w:t>
      </w:r>
      <w:r w:rsidR="00B11DDD">
        <w:t xml:space="preserve"> путём субсидирования </w:t>
      </w:r>
      <w:r w:rsidR="00800DD5">
        <w:t>энергосна</w:t>
      </w:r>
      <w:r w:rsidR="00800DD5">
        <w:t>б</w:t>
      </w:r>
      <w:r w:rsidR="00800DD5">
        <w:t>жающих предприятий</w:t>
      </w:r>
      <w:r w:rsidR="00B11DDD">
        <w:t xml:space="preserve"> в полном объёме затрат на</w:t>
      </w:r>
      <w:r w:rsidR="00DA30BC">
        <w:t xml:space="preserve"> приобретение и</w:t>
      </w:r>
      <w:r w:rsidR="00B11DDD">
        <w:t xml:space="preserve"> установку</w:t>
      </w:r>
      <w:r w:rsidR="00800DD5">
        <w:t xml:space="preserve"> светодиодных светильников</w:t>
      </w:r>
      <w:r w:rsidR="00B11DDD">
        <w:t xml:space="preserve"> </w:t>
      </w:r>
      <w:r>
        <w:t>в соответствии с Поло</w:t>
      </w:r>
      <w:r w:rsidR="00B11DDD">
        <w:t>жением о порядке субсидирования, утверждаемым а</w:t>
      </w:r>
      <w:r w:rsidR="00B11DDD">
        <w:t>д</w:t>
      </w:r>
      <w:r w:rsidR="00B11DDD">
        <w:t>министрацией сельского поселения Хатанга</w:t>
      </w:r>
      <w:r>
        <w:t>.</w:t>
      </w:r>
      <w:r w:rsidR="00B11DDD">
        <w:t xml:space="preserve"> 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            </w:t>
      </w:r>
    </w:p>
    <w:p w:rsidR="00B24FAE" w:rsidRPr="009C68A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Управление П</w:t>
      </w:r>
      <w:r w:rsidRPr="009C68AC">
        <w:rPr>
          <w:b/>
        </w:rPr>
        <w:t xml:space="preserve">одпрограммой и </w:t>
      </w:r>
      <w:proofErr w:type="gramStart"/>
      <w:r w:rsidRPr="009C68AC">
        <w:rPr>
          <w:b/>
        </w:rPr>
        <w:t>контроль за</w:t>
      </w:r>
      <w:proofErr w:type="gramEnd"/>
      <w:r w:rsidRPr="009C68AC">
        <w:rPr>
          <w:b/>
        </w:rPr>
        <w:t xml:space="preserve"> ходом ее выполнения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 осуществляет Руководитель администрации сельского поселения Хатанга.</w:t>
      </w:r>
    </w:p>
    <w:p w:rsidR="00B24FAE" w:rsidRDefault="00B24FAE" w:rsidP="00B24FAE">
      <w:pPr>
        <w:jc w:val="both"/>
      </w:pPr>
      <w:r>
        <w:t xml:space="preserve">       Ответственным исполнителем Подпрограммы является структурное подразделение а</w:t>
      </w:r>
      <w:r>
        <w:t>д</w:t>
      </w:r>
      <w:r>
        <w:t>министрации сельского поселения Хатанга – Отдел жилищно-коммунального хозяйства а</w:t>
      </w:r>
      <w:r>
        <w:t>д</w:t>
      </w:r>
      <w:r>
        <w:t>министрации.</w:t>
      </w:r>
    </w:p>
    <w:p w:rsidR="00B24FAE" w:rsidRDefault="00B24FAE" w:rsidP="00B24FAE">
      <w:pPr>
        <w:jc w:val="both"/>
      </w:pPr>
      <w:r>
        <w:t xml:space="preserve">       Ответственным исполнителем Подпрограммы осуществляется:</w:t>
      </w:r>
    </w:p>
    <w:p w:rsidR="00B24FAE" w:rsidRDefault="00B24FAE" w:rsidP="00B24FAE">
      <w:pPr>
        <w:jc w:val="both"/>
      </w:pPr>
      <w:r>
        <w:t xml:space="preserve"> - координация деятельности исполнителей, в ходе реализации мероприятий Подпрограммы;</w:t>
      </w:r>
    </w:p>
    <w:p w:rsidR="00B24FAE" w:rsidRDefault="00B24FAE" w:rsidP="00B24FAE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реализу</w:t>
      </w:r>
      <w:r>
        <w:t>е</w:t>
      </w:r>
      <w:r>
        <w:t>мых ответственным исполнителем;</w:t>
      </w:r>
    </w:p>
    <w:p w:rsidR="00B24FAE" w:rsidRDefault="00B24FAE" w:rsidP="00B24FAE">
      <w:pPr>
        <w:jc w:val="both"/>
      </w:pPr>
      <w:r>
        <w:t xml:space="preserve"> - подготовка отчетов о реализации Подпрограммы.</w:t>
      </w:r>
    </w:p>
    <w:p w:rsidR="00B24FAE" w:rsidRDefault="00B24FAE" w:rsidP="00B24FAE">
      <w:pPr>
        <w:jc w:val="both"/>
      </w:pPr>
    </w:p>
    <w:p w:rsidR="00B24FAE" w:rsidRPr="00F63D90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jc w:val="both"/>
      </w:pPr>
      <w:r>
        <w:t xml:space="preserve">      Оценка эффективности реализации Подпрограммы основывается на количественной оценке целевых индикаторов Подпрограммы.</w:t>
      </w:r>
    </w:p>
    <w:p w:rsidR="00B24FAE" w:rsidRDefault="00B24FAE" w:rsidP="00B24FAE">
      <w:pPr>
        <w:jc w:val="both"/>
      </w:pPr>
      <w:r>
        <w:t xml:space="preserve">       Перечень целевых показателей и показателей результативности представлен в Прил</w:t>
      </w:r>
      <w:r>
        <w:t>о</w:t>
      </w:r>
      <w:r>
        <w:t>жении №1 к Подпрограмме.</w:t>
      </w:r>
    </w:p>
    <w:p w:rsidR="00B24FAE" w:rsidRDefault="00B24FAE" w:rsidP="00B24FAE">
      <w:pPr>
        <w:jc w:val="both"/>
      </w:pPr>
      <w:r>
        <w:t xml:space="preserve">       </w:t>
      </w:r>
    </w:p>
    <w:p w:rsidR="00B24FAE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Ресурсное обеспечение П</w:t>
      </w:r>
      <w:r w:rsidRPr="00F37D86">
        <w:rPr>
          <w:b/>
        </w:rPr>
        <w:t>одпрограммы</w:t>
      </w:r>
    </w:p>
    <w:p w:rsidR="00B24FAE" w:rsidRDefault="00B24FAE" w:rsidP="00B24FAE">
      <w:pPr>
        <w:ind w:left="360"/>
      </w:pPr>
    </w:p>
    <w:p w:rsidR="00B24FAE" w:rsidRDefault="00B24FAE" w:rsidP="00B24FAE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</w:t>
      </w:r>
      <w:r>
        <w:t>е</w:t>
      </w:r>
      <w:r>
        <w:t>та сельского поселения Хатанга на соответствующий финансовый год.</w:t>
      </w:r>
    </w:p>
    <w:p w:rsidR="00B24FAE" w:rsidRDefault="00B24FAE" w:rsidP="00B24FAE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мероприятий Подпрограммы с учетом финансового обеспечения представлена в Прилож</w:t>
      </w:r>
      <w:r>
        <w:t>е</w:t>
      </w:r>
      <w:r>
        <w:t>нии №2 к Подпрограмме.</w:t>
      </w:r>
    </w:p>
    <w:p w:rsidR="00B24FAE" w:rsidRDefault="00B24FAE" w:rsidP="00B24FAE">
      <w:pPr>
        <w:jc w:val="both"/>
        <w:rPr>
          <w:rFonts w:ascii="Arial" w:hAnsi="Arial" w:cs="Arial"/>
          <w:b/>
        </w:rPr>
        <w:sectPr w:rsidR="00B24FAE" w:rsidSect="001C64FB">
          <w:pgSz w:w="11906" w:h="16838"/>
          <w:pgMar w:top="567" w:right="737" w:bottom="709" w:left="1588" w:header="709" w:footer="709" w:gutter="0"/>
          <w:cols w:space="708"/>
          <w:docGrid w:linePitch="360"/>
        </w:sectPr>
      </w:pPr>
    </w:p>
    <w:p w:rsidR="00777D67" w:rsidRDefault="00777D67" w:rsidP="00702F43"/>
    <w:sectPr w:rsidR="00777D67" w:rsidSect="00547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207309A3"/>
    <w:multiLevelType w:val="hybridMultilevel"/>
    <w:tmpl w:val="2926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119DA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60600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autoHyphenation/>
  <w:characterSpacingControl w:val="doNotCompress"/>
  <w:compat/>
  <w:rsids>
    <w:rsidRoot w:val="00B24FAE"/>
    <w:rsid w:val="00001572"/>
    <w:rsid w:val="00003E90"/>
    <w:rsid w:val="00006785"/>
    <w:rsid w:val="00006C13"/>
    <w:rsid w:val="000110E5"/>
    <w:rsid w:val="000111F9"/>
    <w:rsid w:val="00012A8E"/>
    <w:rsid w:val="00012E8B"/>
    <w:rsid w:val="0001374B"/>
    <w:rsid w:val="00015C24"/>
    <w:rsid w:val="00016B80"/>
    <w:rsid w:val="0001755B"/>
    <w:rsid w:val="000200E1"/>
    <w:rsid w:val="0002048E"/>
    <w:rsid w:val="00020982"/>
    <w:rsid w:val="00021205"/>
    <w:rsid w:val="000218EC"/>
    <w:rsid w:val="000251E1"/>
    <w:rsid w:val="0002614F"/>
    <w:rsid w:val="00030384"/>
    <w:rsid w:val="00035715"/>
    <w:rsid w:val="000366F1"/>
    <w:rsid w:val="00041673"/>
    <w:rsid w:val="00042782"/>
    <w:rsid w:val="00042BE9"/>
    <w:rsid w:val="00043541"/>
    <w:rsid w:val="00047504"/>
    <w:rsid w:val="00052B7E"/>
    <w:rsid w:val="00052E71"/>
    <w:rsid w:val="000578F4"/>
    <w:rsid w:val="000579BC"/>
    <w:rsid w:val="00057E14"/>
    <w:rsid w:val="00060814"/>
    <w:rsid w:val="00060BFF"/>
    <w:rsid w:val="0006185A"/>
    <w:rsid w:val="00062DC3"/>
    <w:rsid w:val="00063E70"/>
    <w:rsid w:val="0006452D"/>
    <w:rsid w:val="0006526A"/>
    <w:rsid w:val="00066861"/>
    <w:rsid w:val="00067898"/>
    <w:rsid w:val="00070076"/>
    <w:rsid w:val="00071C60"/>
    <w:rsid w:val="0007213A"/>
    <w:rsid w:val="00074D95"/>
    <w:rsid w:val="00076A9F"/>
    <w:rsid w:val="0007765E"/>
    <w:rsid w:val="00082BBB"/>
    <w:rsid w:val="000835D3"/>
    <w:rsid w:val="0008386E"/>
    <w:rsid w:val="0008602F"/>
    <w:rsid w:val="000879A6"/>
    <w:rsid w:val="000906CF"/>
    <w:rsid w:val="000915AA"/>
    <w:rsid w:val="00091EED"/>
    <w:rsid w:val="00092309"/>
    <w:rsid w:val="00092FBF"/>
    <w:rsid w:val="000932AC"/>
    <w:rsid w:val="0009630A"/>
    <w:rsid w:val="00096F03"/>
    <w:rsid w:val="00097785"/>
    <w:rsid w:val="00097FD0"/>
    <w:rsid w:val="000A5607"/>
    <w:rsid w:val="000B004A"/>
    <w:rsid w:val="000B0714"/>
    <w:rsid w:val="000B0A1A"/>
    <w:rsid w:val="000B1F0B"/>
    <w:rsid w:val="000B4E10"/>
    <w:rsid w:val="000B7B0C"/>
    <w:rsid w:val="000C41C3"/>
    <w:rsid w:val="000C516C"/>
    <w:rsid w:val="000D01F8"/>
    <w:rsid w:val="000D1120"/>
    <w:rsid w:val="000D2FF9"/>
    <w:rsid w:val="000D3563"/>
    <w:rsid w:val="000D4215"/>
    <w:rsid w:val="000D65E8"/>
    <w:rsid w:val="000D6FCC"/>
    <w:rsid w:val="000E00EB"/>
    <w:rsid w:val="000E0531"/>
    <w:rsid w:val="000E059E"/>
    <w:rsid w:val="000E4A4B"/>
    <w:rsid w:val="000F02E2"/>
    <w:rsid w:val="000F1374"/>
    <w:rsid w:val="000F13E2"/>
    <w:rsid w:val="000F2E2D"/>
    <w:rsid w:val="000F50A6"/>
    <w:rsid w:val="000F5450"/>
    <w:rsid w:val="000F7671"/>
    <w:rsid w:val="00101135"/>
    <w:rsid w:val="00101D3F"/>
    <w:rsid w:val="00102B37"/>
    <w:rsid w:val="00103610"/>
    <w:rsid w:val="00106080"/>
    <w:rsid w:val="0010618B"/>
    <w:rsid w:val="00112DA6"/>
    <w:rsid w:val="001130CC"/>
    <w:rsid w:val="001144FD"/>
    <w:rsid w:val="00115805"/>
    <w:rsid w:val="001159D2"/>
    <w:rsid w:val="00115C19"/>
    <w:rsid w:val="00116401"/>
    <w:rsid w:val="0011710C"/>
    <w:rsid w:val="0012095C"/>
    <w:rsid w:val="00120962"/>
    <w:rsid w:val="00124124"/>
    <w:rsid w:val="0012466B"/>
    <w:rsid w:val="00125B36"/>
    <w:rsid w:val="00125B60"/>
    <w:rsid w:val="00130984"/>
    <w:rsid w:val="00132942"/>
    <w:rsid w:val="0013307F"/>
    <w:rsid w:val="00133C6C"/>
    <w:rsid w:val="00140932"/>
    <w:rsid w:val="0014433F"/>
    <w:rsid w:val="00145800"/>
    <w:rsid w:val="00150FFE"/>
    <w:rsid w:val="00152869"/>
    <w:rsid w:val="00153265"/>
    <w:rsid w:val="00153C24"/>
    <w:rsid w:val="00153C4E"/>
    <w:rsid w:val="00154649"/>
    <w:rsid w:val="001548B8"/>
    <w:rsid w:val="001552A3"/>
    <w:rsid w:val="00157C97"/>
    <w:rsid w:val="00162FDC"/>
    <w:rsid w:val="0016483E"/>
    <w:rsid w:val="001678E4"/>
    <w:rsid w:val="00167CB5"/>
    <w:rsid w:val="0017042E"/>
    <w:rsid w:val="001719D0"/>
    <w:rsid w:val="001750C3"/>
    <w:rsid w:val="00176B46"/>
    <w:rsid w:val="00180703"/>
    <w:rsid w:val="00181101"/>
    <w:rsid w:val="0018424E"/>
    <w:rsid w:val="001846D0"/>
    <w:rsid w:val="00185F8D"/>
    <w:rsid w:val="00187CBC"/>
    <w:rsid w:val="0019056D"/>
    <w:rsid w:val="001961D1"/>
    <w:rsid w:val="001965A2"/>
    <w:rsid w:val="00196751"/>
    <w:rsid w:val="00197115"/>
    <w:rsid w:val="001A09AE"/>
    <w:rsid w:val="001A0B58"/>
    <w:rsid w:val="001A339F"/>
    <w:rsid w:val="001A52B1"/>
    <w:rsid w:val="001A5728"/>
    <w:rsid w:val="001B00EC"/>
    <w:rsid w:val="001B0D8D"/>
    <w:rsid w:val="001B1158"/>
    <w:rsid w:val="001B1664"/>
    <w:rsid w:val="001B42C9"/>
    <w:rsid w:val="001B72A2"/>
    <w:rsid w:val="001B7697"/>
    <w:rsid w:val="001B7C90"/>
    <w:rsid w:val="001C1A45"/>
    <w:rsid w:val="001C1FCD"/>
    <w:rsid w:val="001C64FB"/>
    <w:rsid w:val="001D05F3"/>
    <w:rsid w:val="001D230E"/>
    <w:rsid w:val="001D5E13"/>
    <w:rsid w:val="001D6255"/>
    <w:rsid w:val="001D7316"/>
    <w:rsid w:val="001E06ED"/>
    <w:rsid w:val="001E1976"/>
    <w:rsid w:val="001E1EFE"/>
    <w:rsid w:val="001E45E8"/>
    <w:rsid w:val="001E4B12"/>
    <w:rsid w:val="001F0108"/>
    <w:rsid w:val="001F28BC"/>
    <w:rsid w:val="001F5678"/>
    <w:rsid w:val="002006E7"/>
    <w:rsid w:val="00203644"/>
    <w:rsid w:val="002046E4"/>
    <w:rsid w:val="00210903"/>
    <w:rsid w:val="00215C6A"/>
    <w:rsid w:val="002174FB"/>
    <w:rsid w:val="00220D9D"/>
    <w:rsid w:val="00221B02"/>
    <w:rsid w:val="00223C97"/>
    <w:rsid w:val="00223DFE"/>
    <w:rsid w:val="00225683"/>
    <w:rsid w:val="00232B5D"/>
    <w:rsid w:val="00234803"/>
    <w:rsid w:val="0024008B"/>
    <w:rsid w:val="00240B3B"/>
    <w:rsid w:val="0024184F"/>
    <w:rsid w:val="00242CA1"/>
    <w:rsid w:val="002439D0"/>
    <w:rsid w:val="00244B1E"/>
    <w:rsid w:val="00244EF0"/>
    <w:rsid w:val="00245CBB"/>
    <w:rsid w:val="00250DE0"/>
    <w:rsid w:val="002513E5"/>
    <w:rsid w:val="00253C2E"/>
    <w:rsid w:val="00256FED"/>
    <w:rsid w:val="00257A3A"/>
    <w:rsid w:val="00260562"/>
    <w:rsid w:val="00262B89"/>
    <w:rsid w:val="002654FA"/>
    <w:rsid w:val="00266F59"/>
    <w:rsid w:val="0027015C"/>
    <w:rsid w:val="00270671"/>
    <w:rsid w:val="00271E74"/>
    <w:rsid w:val="00275656"/>
    <w:rsid w:val="0027580B"/>
    <w:rsid w:val="00276AF4"/>
    <w:rsid w:val="002809C8"/>
    <w:rsid w:val="00282125"/>
    <w:rsid w:val="002821D1"/>
    <w:rsid w:val="00284250"/>
    <w:rsid w:val="00286BC3"/>
    <w:rsid w:val="00290902"/>
    <w:rsid w:val="0029319C"/>
    <w:rsid w:val="00295552"/>
    <w:rsid w:val="0029672C"/>
    <w:rsid w:val="00297EAC"/>
    <w:rsid w:val="002A0D5F"/>
    <w:rsid w:val="002A0F7C"/>
    <w:rsid w:val="002A1844"/>
    <w:rsid w:val="002A2062"/>
    <w:rsid w:val="002A329A"/>
    <w:rsid w:val="002A3F62"/>
    <w:rsid w:val="002A4D8E"/>
    <w:rsid w:val="002A5C2E"/>
    <w:rsid w:val="002A64F5"/>
    <w:rsid w:val="002A682F"/>
    <w:rsid w:val="002B02B0"/>
    <w:rsid w:val="002B1AB4"/>
    <w:rsid w:val="002B596E"/>
    <w:rsid w:val="002C227A"/>
    <w:rsid w:val="002C266D"/>
    <w:rsid w:val="002C28A8"/>
    <w:rsid w:val="002C3740"/>
    <w:rsid w:val="002C6CCB"/>
    <w:rsid w:val="002C7214"/>
    <w:rsid w:val="002C7652"/>
    <w:rsid w:val="002D104C"/>
    <w:rsid w:val="002D268B"/>
    <w:rsid w:val="002D2745"/>
    <w:rsid w:val="002D42A5"/>
    <w:rsid w:val="002D5C95"/>
    <w:rsid w:val="002D6DF9"/>
    <w:rsid w:val="002D78F7"/>
    <w:rsid w:val="002E0050"/>
    <w:rsid w:val="002E159D"/>
    <w:rsid w:val="002E2A17"/>
    <w:rsid w:val="002E2CA5"/>
    <w:rsid w:val="002E5895"/>
    <w:rsid w:val="002E6651"/>
    <w:rsid w:val="002F05B0"/>
    <w:rsid w:val="002F0603"/>
    <w:rsid w:val="002F0F7C"/>
    <w:rsid w:val="002F2D14"/>
    <w:rsid w:val="002F2F56"/>
    <w:rsid w:val="002F69FB"/>
    <w:rsid w:val="00300E71"/>
    <w:rsid w:val="003019FE"/>
    <w:rsid w:val="00302126"/>
    <w:rsid w:val="0030335D"/>
    <w:rsid w:val="0030343E"/>
    <w:rsid w:val="00304A6F"/>
    <w:rsid w:val="00304EF3"/>
    <w:rsid w:val="0030526F"/>
    <w:rsid w:val="00306402"/>
    <w:rsid w:val="00306452"/>
    <w:rsid w:val="00306C99"/>
    <w:rsid w:val="00310BB0"/>
    <w:rsid w:val="00310D3D"/>
    <w:rsid w:val="00313ACD"/>
    <w:rsid w:val="003142CC"/>
    <w:rsid w:val="003143EE"/>
    <w:rsid w:val="003146E7"/>
    <w:rsid w:val="003166F5"/>
    <w:rsid w:val="003202D0"/>
    <w:rsid w:val="0032268A"/>
    <w:rsid w:val="0032303C"/>
    <w:rsid w:val="0032330E"/>
    <w:rsid w:val="003233DD"/>
    <w:rsid w:val="00323833"/>
    <w:rsid w:val="00323FBD"/>
    <w:rsid w:val="00324DDC"/>
    <w:rsid w:val="00325196"/>
    <w:rsid w:val="00326AAB"/>
    <w:rsid w:val="003278D8"/>
    <w:rsid w:val="003313E8"/>
    <w:rsid w:val="00333AA6"/>
    <w:rsid w:val="00334000"/>
    <w:rsid w:val="0033409D"/>
    <w:rsid w:val="00336947"/>
    <w:rsid w:val="0034010A"/>
    <w:rsid w:val="00340873"/>
    <w:rsid w:val="003422C1"/>
    <w:rsid w:val="00343B3D"/>
    <w:rsid w:val="00343CA3"/>
    <w:rsid w:val="003441B5"/>
    <w:rsid w:val="0034730C"/>
    <w:rsid w:val="0035023D"/>
    <w:rsid w:val="0035079E"/>
    <w:rsid w:val="00352AA6"/>
    <w:rsid w:val="0035347D"/>
    <w:rsid w:val="00353509"/>
    <w:rsid w:val="0035355B"/>
    <w:rsid w:val="003601F2"/>
    <w:rsid w:val="00360EAB"/>
    <w:rsid w:val="00361A3E"/>
    <w:rsid w:val="00363BB5"/>
    <w:rsid w:val="00365DF0"/>
    <w:rsid w:val="00366673"/>
    <w:rsid w:val="00366C8F"/>
    <w:rsid w:val="003705BD"/>
    <w:rsid w:val="003718FC"/>
    <w:rsid w:val="003724C7"/>
    <w:rsid w:val="0037274A"/>
    <w:rsid w:val="003768AE"/>
    <w:rsid w:val="00376F9F"/>
    <w:rsid w:val="00377700"/>
    <w:rsid w:val="00380455"/>
    <w:rsid w:val="0038470C"/>
    <w:rsid w:val="003850B7"/>
    <w:rsid w:val="0038633D"/>
    <w:rsid w:val="00387709"/>
    <w:rsid w:val="00387E49"/>
    <w:rsid w:val="00387F18"/>
    <w:rsid w:val="00392DF8"/>
    <w:rsid w:val="0039444A"/>
    <w:rsid w:val="00394BC0"/>
    <w:rsid w:val="003A4B93"/>
    <w:rsid w:val="003A7DCE"/>
    <w:rsid w:val="003B009C"/>
    <w:rsid w:val="003B27B8"/>
    <w:rsid w:val="003B3EF4"/>
    <w:rsid w:val="003B3FDC"/>
    <w:rsid w:val="003B4288"/>
    <w:rsid w:val="003B43DB"/>
    <w:rsid w:val="003B6F5E"/>
    <w:rsid w:val="003C16A0"/>
    <w:rsid w:val="003C4370"/>
    <w:rsid w:val="003C63FE"/>
    <w:rsid w:val="003C6A73"/>
    <w:rsid w:val="003C7125"/>
    <w:rsid w:val="003D03C1"/>
    <w:rsid w:val="003D2613"/>
    <w:rsid w:val="003D28E0"/>
    <w:rsid w:val="003D325F"/>
    <w:rsid w:val="003D48C8"/>
    <w:rsid w:val="003D6272"/>
    <w:rsid w:val="003D6579"/>
    <w:rsid w:val="003E087F"/>
    <w:rsid w:val="003E0D60"/>
    <w:rsid w:val="003E321A"/>
    <w:rsid w:val="003E35E6"/>
    <w:rsid w:val="003E4785"/>
    <w:rsid w:val="003E4F72"/>
    <w:rsid w:val="003E5774"/>
    <w:rsid w:val="003F07CA"/>
    <w:rsid w:val="003F54AE"/>
    <w:rsid w:val="004023B8"/>
    <w:rsid w:val="00406DD2"/>
    <w:rsid w:val="0042590C"/>
    <w:rsid w:val="00426D2E"/>
    <w:rsid w:val="00433308"/>
    <w:rsid w:val="00433A4A"/>
    <w:rsid w:val="00436E5C"/>
    <w:rsid w:val="00440658"/>
    <w:rsid w:val="00441734"/>
    <w:rsid w:val="00443631"/>
    <w:rsid w:val="00444ED8"/>
    <w:rsid w:val="0044573D"/>
    <w:rsid w:val="004459B4"/>
    <w:rsid w:val="00447C7D"/>
    <w:rsid w:val="00447E0B"/>
    <w:rsid w:val="00450C8B"/>
    <w:rsid w:val="00450CE5"/>
    <w:rsid w:val="00453948"/>
    <w:rsid w:val="00453A8D"/>
    <w:rsid w:val="00454589"/>
    <w:rsid w:val="00454B6C"/>
    <w:rsid w:val="004558A9"/>
    <w:rsid w:val="00461DCC"/>
    <w:rsid w:val="00462AC7"/>
    <w:rsid w:val="00463BAD"/>
    <w:rsid w:val="00465321"/>
    <w:rsid w:val="0046599B"/>
    <w:rsid w:val="0047025A"/>
    <w:rsid w:val="004736BB"/>
    <w:rsid w:val="00475A9C"/>
    <w:rsid w:val="00475F8A"/>
    <w:rsid w:val="0047750C"/>
    <w:rsid w:val="00477F74"/>
    <w:rsid w:val="00480D60"/>
    <w:rsid w:val="00483E53"/>
    <w:rsid w:val="00485AF8"/>
    <w:rsid w:val="00486EB1"/>
    <w:rsid w:val="00492E0F"/>
    <w:rsid w:val="004935E6"/>
    <w:rsid w:val="004A0D3D"/>
    <w:rsid w:val="004A0E8D"/>
    <w:rsid w:val="004A1B2C"/>
    <w:rsid w:val="004A3667"/>
    <w:rsid w:val="004A7441"/>
    <w:rsid w:val="004B215A"/>
    <w:rsid w:val="004B3ECB"/>
    <w:rsid w:val="004B45D7"/>
    <w:rsid w:val="004B5949"/>
    <w:rsid w:val="004B5F32"/>
    <w:rsid w:val="004B6DAA"/>
    <w:rsid w:val="004C1E2F"/>
    <w:rsid w:val="004C29CD"/>
    <w:rsid w:val="004C2B93"/>
    <w:rsid w:val="004C33BB"/>
    <w:rsid w:val="004C4205"/>
    <w:rsid w:val="004C5B3E"/>
    <w:rsid w:val="004C6EB8"/>
    <w:rsid w:val="004C71B4"/>
    <w:rsid w:val="004C75AE"/>
    <w:rsid w:val="004D24CC"/>
    <w:rsid w:val="004D34C3"/>
    <w:rsid w:val="004D5D46"/>
    <w:rsid w:val="004D68E1"/>
    <w:rsid w:val="004D7C67"/>
    <w:rsid w:val="004E232F"/>
    <w:rsid w:val="004E33B4"/>
    <w:rsid w:val="004E3680"/>
    <w:rsid w:val="004E57B4"/>
    <w:rsid w:val="004E5A12"/>
    <w:rsid w:val="004E6511"/>
    <w:rsid w:val="004F09AF"/>
    <w:rsid w:val="004F2910"/>
    <w:rsid w:val="004F2E94"/>
    <w:rsid w:val="004F41F7"/>
    <w:rsid w:val="004F437A"/>
    <w:rsid w:val="004F638E"/>
    <w:rsid w:val="004F6FB8"/>
    <w:rsid w:val="005006F9"/>
    <w:rsid w:val="00502FF4"/>
    <w:rsid w:val="00503057"/>
    <w:rsid w:val="00503F44"/>
    <w:rsid w:val="00504D64"/>
    <w:rsid w:val="00506E77"/>
    <w:rsid w:val="00507853"/>
    <w:rsid w:val="005078C4"/>
    <w:rsid w:val="0051283B"/>
    <w:rsid w:val="00512E6D"/>
    <w:rsid w:val="0051564E"/>
    <w:rsid w:val="00515BB2"/>
    <w:rsid w:val="005164D8"/>
    <w:rsid w:val="0051716E"/>
    <w:rsid w:val="00521D05"/>
    <w:rsid w:val="00522768"/>
    <w:rsid w:val="00522A46"/>
    <w:rsid w:val="00524102"/>
    <w:rsid w:val="0052438A"/>
    <w:rsid w:val="0052444D"/>
    <w:rsid w:val="00527C47"/>
    <w:rsid w:val="00531334"/>
    <w:rsid w:val="005338E6"/>
    <w:rsid w:val="005369C9"/>
    <w:rsid w:val="00536B00"/>
    <w:rsid w:val="005372F2"/>
    <w:rsid w:val="0053792C"/>
    <w:rsid w:val="0054411E"/>
    <w:rsid w:val="00544122"/>
    <w:rsid w:val="00545369"/>
    <w:rsid w:val="00545C60"/>
    <w:rsid w:val="00546B68"/>
    <w:rsid w:val="005471C7"/>
    <w:rsid w:val="00547BBA"/>
    <w:rsid w:val="005507C7"/>
    <w:rsid w:val="00550D4C"/>
    <w:rsid w:val="00551891"/>
    <w:rsid w:val="00553072"/>
    <w:rsid w:val="00553703"/>
    <w:rsid w:val="0055514C"/>
    <w:rsid w:val="00556233"/>
    <w:rsid w:val="00556B8D"/>
    <w:rsid w:val="00560580"/>
    <w:rsid w:val="005612C5"/>
    <w:rsid w:val="00561D2A"/>
    <w:rsid w:val="0056234E"/>
    <w:rsid w:val="005634D1"/>
    <w:rsid w:val="00564347"/>
    <w:rsid w:val="00564C2C"/>
    <w:rsid w:val="0056561D"/>
    <w:rsid w:val="00570A3D"/>
    <w:rsid w:val="0057134C"/>
    <w:rsid w:val="00573184"/>
    <w:rsid w:val="00574397"/>
    <w:rsid w:val="00574407"/>
    <w:rsid w:val="00577F2C"/>
    <w:rsid w:val="00582C14"/>
    <w:rsid w:val="005842F2"/>
    <w:rsid w:val="00590585"/>
    <w:rsid w:val="00590EAF"/>
    <w:rsid w:val="005936BA"/>
    <w:rsid w:val="00595DE3"/>
    <w:rsid w:val="005962F9"/>
    <w:rsid w:val="005A0D61"/>
    <w:rsid w:val="005A2687"/>
    <w:rsid w:val="005A31CC"/>
    <w:rsid w:val="005A3C62"/>
    <w:rsid w:val="005A4105"/>
    <w:rsid w:val="005A4489"/>
    <w:rsid w:val="005A62E3"/>
    <w:rsid w:val="005B1F9D"/>
    <w:rsid w:val="005B7860"/>
    <w:rsid w:val="005C02EE"/>
    <w:rsid w:val="005C124D"/>
    <w:rsid w:val="005C1C5E"/>
    <w:rsid w:val="005C223C"/>
    <w:rsid w:val="005C622B"/>
    <w:rsid w:val="005C746D"/>
    <w:rsid w:val="005C77D3"/>
    <w:rsid w:val="005D03B4"/>
    <w:rsid w:val="005D1DAD"/>
    <w:rsid w:val="005D2D40"/>
    <w:rsid w:val="005D7554"/>
    <w:rsid w:val="005D7953"/>
    <w:rsid w:val="005E4B01"/>
    <w:rsid w:val="005E5C18"/>
    <w:rsid w:val="005E705C"/>
    <w:rsid w:val="005E74C7"/>
    <w:rsid w:val="005E7914"/>
    <w:rsid w:val="005E7F7C"/>
    <w:rsid w:val="005F4AB6"/>
    <w:rsid w:val="005F4B6C"/>
    <w:rsid w:val="00601098"/>
    <w:rsid w:val="0060109D"/>
    <w:rsid w:val="006013F5"/>
    <w:rsid w:val="006017A0"/>
    <w:rsid w:val="006019AB"/>
    <w:rsid w:val="006024CF"/>
    <w:rsid w:val="00602F4F"/>
    <w:rsid w:val="00603891"/>
    <w:rsid w:val="006059DE"/>
    <w:rsid w:val="00606760"/>
    <w:rsid w:val="006126D9"/>
    <w:rsid w:val="0061433C"/>
    <w:rsid w:val="006156D6"/>
    <w:rsid w:val="006248E8"/>
    <w:rsid w:val="00627BC2"/>
    <w:rsid w:val="00630913"/>
    <w:rsid w:val="00631D3D"/>
    <w:rsid w:val="006323FC"/>
    <w:rsid w:val="006328D7"/>
    <w:rsid w:val="00634F14"/>
    <w:rsid w:val="006402A3"/>
    <w:rsid w:val="00642303"/>
    <w:rsid w:val="00643617"/>
    <w:rsid w:val="00643C0F"/>
    <w:rsid w:val="0064448D"/>
    <w:rsid w:val="00644764"/>
    <w:rsid w:val="00645D58"/>
    <w:rsid w:val="00646455"/>
    <w:rsid w:val="00647ACC"/>
    <w:rsid w:val="0065022A"/>
    <w:rsid w:val="00650F6D"/>
    <w:rsid w:val="00652255"/>
    <w:rsid w:val="00653504"/>
    <w:rsid w:val="00653E88"/>
    <w:rsid w:val="006569B8"/>
    <w:rsid w:val="00660996"/>
    <w:rsid w:val="00661890"/>
    <w:rsid w:val="0066250C"/>
    <w:rsid w:val="0066496A"/>
    <w:rsid w:val="006657A1"/>
    <w:rsid w:val="00670190"/>
    <w:rsid w:val="00670FB8"/>
    <w:rsid w:val="0067285D"/>
    <w:rsid w:val="00673334"/>
    <w:rsid w:val="00674FFB"/>
    <w:rsid w:val="00675407"/>
    <w:rsid w:val="00676CA2"/>
    <w:rsid w:val="00677C8A"/>
    <w:rsid w:val="006806AB"/>
    <w:rsid w:val="00680B18"/>
    <w:rsid w:val="0068184E"/>
    <w:rsid w:val="00682A7B"/>
    <w:rsid w:val="00683581"/>
    <w:rsid w:val="00687E6E"/>
    <w:rsid w:val="00690B56"/>
    <w:rsid w:val="00690C12"/>
    <w:rsid w:val="00691D1D"/>
    <w:rsid w:val="00692435"/>
    <w:rsid w:val="00692FD0"/>
    <w:rsid w:val="00697BD9"/>
    <w:rsid w:val="006A08A5"/>
    <w:rsid w:val="006A3FBD"/>
    <w:rsid w:val="006A7135"/>
    <w:rsid w:val="006B0646"/>
    <w:rsid w:val="006B10CB"/>
    <w:rsid w:val="006B4102"/>
    <w:rsid w:val="006B4579"/>
    <w:rsid w:val="006B496C"/>
    <w:rsid w:val="006B4EDF"/>
    <w:rsid w:val="006B5CC6"/>
    <w:rsid w:val="006B66F1"/>
    <w:rsid w:val="006C1694"/>
    <w:rsid w:val="006C4D6F"/>
    <w:rsid w:val="006C4E90"/>
    <w:rsid w:val="006C7E77"/>
    <w:rsid w:val="006D0FA6"/>
    <w:rsid w:val="006D458B"/>
    <w:rsid w:val="006D5949"/>
    <w:rsid w:val="006D6F16"/>
    <w:rsid w:val="006E0395"/>
    <w:rsid w:val="006E1C6D"/>
    <w:rsid w:val="006E6384"/>
    <w:rsid w:val="006F11B5"/>
    <w:rsid w:val="006F39CA"/>
    <w:rsid w:val="006F5D5D"/>
    <w:rsid w:val="006F6857"/>
    <w:rsid w:val="006F6F36"/>
    <w:rsid w:val="006F78AB"/>
    <w:rsid w:val="00700190"/>
    <w:rsid w:val="00701735"/>
    <w:rsid w:val="00701A6A"/>
    <w:rsid w:val="00701F5D"/>
    <w:rsid w:val="00702F43"/>
    <w:rsid w:val="0070400B"/>
    <w:rsid w:val="00704F65"/>
    <w:rsid w:val="00705C49"/>
    <w:rsid w:val="00706E31"/>
    <w:rsid w:val="007070B5"/>
    <w:rsid w:val="007113CF"/>
    <w:rsid w:val="00712383"/>
    <w:rsid w:val="007127BA"/>
    <w:rsid w:val="00715386"/>
    <w:rsid w:val="00721037"/>
    <w:rsid w:val="00721285"/>
    <w:rsid w:val="007223AF"/>
    <w:rsid w:val="00723DA1"/>
    <w:rsid w:val="0072582B"/>
    <w:rsid w:val="007258C0"/>
    <w:rsid w:val="00725EA9"/>
    <w:rsid w:val="00726C05"/>
    <w:rsid w:val="0072705D"/>
    <w:rsid w:val="00733146"/>
    <w:rsid w:val="007361F7"/>
    <w:rsid w:val="007363C4"/>
    <w:rsid w:val="00737C56"/>
    <w:rsid w:val="0074283C"/>
    <w:rsid w:val="0074389C"/>
    <w:rsid w:val="00747B2E"/>
    <w:rsid w:val="00751202"/>
    <w:rsid w:val="007516BE"/>
    <w:rsid w:val="007542CA"/>
    <w:rsid w:val="0075438A"/>
    <w:rsid w:val="0075613C"/>
    <w:rsid w:val="00757EA8"/>
    <w:rsid w:val="0076167B"/>
    <w:rsid w:val="00761916"/>
    <w:rsid w:val="00761C13"/>
    <w:rsid w:val="00762D0E"/>
    <w:rsid w:val="00764AB4"/>
    <w:rsid w:val="00765BC6"/>
    <w:rsid w:val="007664C8"/>
    <w:rsid w:val="00767849"/>
    <w:rsid w:val="00767E3C"/>
    <w:rsid w:val="007702B9"/>
    <w:rsid w:val="00775BCD"/>
    <w:rsid w:val="00777D67"/>
    <w:rsid w:val="007822EC"/>
    <w:rsid w:val="00786879"/>
    <w:rsid w:val="00791523"/>
    <w:rsid w:val="0079332B"/>
    <w:rsid w:val="007949EB"/>
    <w:rsid w:val="007A116F"/>
    <w:rsid w:val="007A16A0"/>
    <w:rsid w:val="007A2CE5"/>
    <w:rsid w:val="007A5D1A"/>
    <w:rsid w:val="007A6348"/>
    <w:rsid w:val="007A6721"/>
    <w:rsid w:val="007A74A4"/>
    <w:rsid w:val="007A7672"/>
    <w:rsid w:val="007A79BF"/>
    <w:rsid w:val="007B080D"/>
    <w:rsid w:val="007B0ADC"/>
    <w:rsid w:val="007B1EC2"/>
    <w:rsid w:val="007B3F26"/>
    <w:rsid w:val="007B7A1F"/>
    <w:rsid w:val="007B7A55"/>
    <w:rsid w:val="007C049C"/>
    <w:rsid w:val="007C0788"/>
    <w:rsid w:val="007C2D16"/>
    <w:rsid w:val="007C4B1B"/>
    <w:rsid w:val="007C7EFF"/>
    <w:rsid w:val="007D0487"/>
    <w:rsid w:val="007D28E5"/>
    <w:rsid w:val="007D2985"/>
    <w:rsid w:val="007D43CB"/>
    <w:rsid w:val="007D47A2"/>
    <w:rsid w:val="007D59E9"/>
    <w:rsid w:val="007E377F"/>
    <w:rsid w:val="007E3D9D"/>
    <w:rsid w:val="007E7FFC"/>
    <w:rsid w:val="007F07B6"/>
    <w:rsid w:val="007F723D"/>
    <w:rsid w:val="0080062A"/>
    <w:rsid w:val="00800DD5"/>
    <w:rsid w:val="00801411"/>
    <w:rsid w:val="00802519"/>
    <w:rsid w:val="00803E3D"/>
    <w:rsid w:val="00810B9C"/>
    <w:rsid w:val="0081133E"/>
    <w:rsid w:val="00811A13"/>
    <w:rsid w:val="00812296"/>
    <w:rsid w:val="0081453B"/>
    <w:rsid w:val="008150DA"/>
    <w:rsid w:val="00816AB9"/>
    <w:rsid w:val="00817B3A"/>
    <w:rsid w:val="00820108"/>
    <w:rsid w:val="008273C8"/>
    <w:rsid w:val="008277F3"/>
    <w:rsid w:val="00827B77"/>
    <w:rsid w:val="00831F64"/>
    <w:rsid w:val="00832439"/>
    <w:rsid w:val="0083289F"/>
    <w:rsid w:val="0083525D"/>
    <w:rsid w:val="008352DD"/>
    <w:rsid w:val="008366B5"/>
    <w:rsid w:val="00837AF6"/>
    <w:rsid w:val="00840C5D"/>
    <w:rsid w:val="00847712"/>
    <w:rsid w:val="008507EC"/>
    <w:rsid w:val="008532E0"/>
    <w:rsid w:val="0085338B"/>
    <w:rsid w:val="008543FB"/>
    <w:rsid w:val="008546AA"/>
    <w:rsid w:val="00856784"/>
    <w:rsid w:val="008610FF"/>
    <w:rsid w:val="008619A3"/>
    <w:rsid w:val="00862027"/>
    <w:rsid w:val="0086290D"/>
    <w:rsid w:val="00862ECD"/>
    <w:rsid w:val="008636B0"/>
    <w:rsid w:val="00863ADE"/>
    <w:rsid w:val="008648F4"/>
    <w:rsid w:val="00864CA4"/>
    <w:rsid w:val="00864D14"/>
    <w:rsid w:val="0086766B"/>
    <w:rsid w:val="00867A03"/>
    <w:rsid w:val="00872865"/>
    <w:rsid w:val="00875646"/>
    <w:rsid w:val="00876B4E"/>
    <w:rsid w:val="00876DB8"/>
    <w:rsid w:val="0088057B"/>
    <w:rsid w:val="00880C12"/>
    <w:rsid w:val="00880EC6"/>
    <w:rsid w:val="00885B89"/>
    <w:rsid w:val="00887FF3"/>
    <w:rsid w:val="00890FDA"/>
    <w:rsid w:val="0089744B"/>
    <w:rsid w:val="008A139C"/>
    <w:rsid w:val="008B35E1"/>
    <w:rsid w:val="008B3A77"/>
    <w:rsid w:val="008C01B1"/>
    <w:rsid w:val="008C09AC"/>
    <w:rsid w:val="008C0BA9"/>
    <w:rsid w:val="008C1B79"/>
    <w:rsid w:val="008C4292"/>
    <w:rsid w:val="008C642F"/>
    <w:rsid w:val="008C64AC"/>
    <w:rsid w:val="008D06F2"/>
    <w:rsid w:val="008D33E0"/>
    <w:rsid w:val="008D46F4"/>
    <w:rsid w:val="008D70E6"/>
    <w:rsid w:val="008E354A"/>
    <w:rsid w:val="008E43AB"/>
    <w:rsid w:val="008E4B18"/>
    <w:rsid w:val="008E5E4D"/>
    <w:rsid w:val="008E64F0"/>
    <w:rsid w:val="008E7EF1"/>
    <w:rsid w:val="008F4302"/>
    <w:rsid w:val="008F6F85"/>
    <w:rsid w:val="00900FB2"/>
    <w:rsid w:val="0090139E"/>
    <w:rsid w:val="00901E95"/>
    <w:rsid w:val="00902841"/>
    <w:rsid w:val="0091055C"/>
    <w:rsid w:val="009116DE"/>
    <w:rsid w:val="00912F8B"/>
    <w:rsid w:val="00917397"/>
    <w:rsid w:val="00917CEF"/>
    <w:rsid w:val="009201EC"/>
    <w:rsid w:val="00921BBF"/>
    <w:rsid w:val="00921E6D"/>
    <w:rsid w:val="009260FF"/>
    <w:rsid w:val="00927220"/>
    <w:rsid w:val="0092797E"/>
    <w:rsid w:val="00930C16"/>
    <w:rsid w:val="009319AD"/>
    <w:rsid w:val="0093460C"/>
    <w:rsid w:val="009363C6"/>
    <w:rsid w:val="00937428"/>
    <w:rsid w:val="009419A8"/>
    <w:rsid w:val="00942B8B"/>
    <w:rsid w:val="009454BF"/>
    <w:rsid w:val="009527AB"/>
    <w:rsid w:val="009533C4"/>
    <w:rsid w:val="00953CA5"/>
    <w:rsid w:val="00956A5E"/>
    <w:rsid w:val="00956E15"/>
    <w:rsid w:val="00957267"/>
    <w:rsid w:val="009576AF"/>
    <w:rsid w:val="009601F4"/>
    <w:rsid w:val="00962DAF"/>
    <w:rsid w:val="00966562"/>
    <w:rsid w:val="00967D1B"/>
    <w:rsid w:val="00967FCE"/>
    <w:rsid w:val="00970A25"/>
    <w:rsid w:val="00972638"/>
    <w:rsid w:val="00972DB7"/>
    <w:rsid w:val="00975875"/>
    <w:rsid w:val="00975D4B"/>
    <w:rsid w:val="009847B4"/>
    <w:rsid w:val="00984F7A"/>
    <w:rsid w:val="00987899"/>
    <w:rsid w:val="00990333"/>
    <w:rsid w:val="009A3930"/>
    <w:rsid w:val="009A5B4E"/>
    <w:rsid w:val="009A69D7"/>
    <w:rsid w:val="009A7177"/>
    <w:rsid w:val="009B26E4"/>
    <w:rsid w:val="009B40CD"/>
    <w:rsid w:val="009B471E"/>
    <w:rsid w:val="009B5822"/>
    <w:rsid w:val="009B6104"/>
    <w:rsid w:val="009B7207"/>
    <w:rsid w:val="009C06DA"/>
    <w:rsid w:val="009C093B"/>
    <w:rsid w:val="009C1549"/>
    <w:rsid w:val="009C6506"/>
    <w:rsid w:val="009D2EA2"/>
    <w:rsid w:val="009D339A"/>
    <w:rsid w:val="009D6EA4"/>
    <w:rsid w:val="009E0915"/>
    <w:rsid w:val="009E0BC4"/>
    <w:rsid w:val="009E5ABB"/>
    <w:rsid w:val="009F16AD"/>
    <w:rsid w:val="009F2E5B"/>
    <w:rsid w:val="009F57D2"/>
    <w:rsid w:val="009F79AF"/>
    <w:rsid w:val="00A01225"/>
    <w:rsid w:val="00A025E3"/>
    <w:rsid w:val="00A03192"/>
    <w:rsid w:val="00A049DB"/>
    <w:rsid w:val="00A06BFC"/>
    <w:rsid w:val="00A12D3E"/>
    <w:rsid w:val="00A13397"/>
    <w:rsid w:val="00A17068"/>
    <w:rsid w:val="00A214BF"/>
    <w:rsid w:val="00A21BB9"/>
    <w:rsid w:val="00A27267"/>
    <w:rsid w:val="00A2736B"/>
    <w:rsid w:val="00A3154D"/>
    <w:rsid w:val="00A33585"/>
    <w:rsid w:val="00A34BEE"/>
    <w:rsid w:val="00A428F6"/>
    <w:rsid w:val="00A44753"/>
    <w:rsid w:val="00A44958"/>
    <w:rsid w:val="00A44AAA"/>
    <w:rsid w:val="00A44E46"/>
    <w:rsid w:val="00A45110"/>
    <w:rsid w:val="00A460DA"/>
    <w:rsid w:val="00A478CD"/>
    <w:rsid w:val="00A5016B"/>
    <w:rsid w:val="00A50596"/>
    <w:rsid w:val="00A50606"/>
    <w:rsid w:val="00A53364"/>
    <w:rsid w:val="00A53773"/>
    <w:rsid w:val="00A53F60"/>
    <w:rsid w:val="00A550C8"/>
    <w:rsid w:val="00A55F5F"/>
    <w:rsid w:val="00A5684B"/>
    <w:rsid w:val="00A631F9"/>
    <w:rsid w:val="00A6408F"/>
    <w:rsid w:val="00A650F1"/>
    <w:rsid w:val="00A664F5"/>
    <w:rsid w:val="00A66CB6"/>
    <w:rsid w:val="00A70B75"/>
    <w:rsid w:val="00A72082"/>
    <w:rsid w:val="00A74279"/>
    <w:rsid w:val="00A747F7"/>
    <w:rsid w:val="00A77134"/>
    <w:rsid w:val="00A84B34"/>
    <w:rsid w:val="00A85CA4"/>
    <w:rsid w:val="00A91068"/>
    <w:rsid w:val="00A91600"/>
    <w:rsid w:val="00A92AE6"/>
    <w:rsid w:val="00A93A0C"/>
    <w:rsid w:val="00A94A2C"/>
    <w:rsid w:val="00A9740A"/>
    <w:rsid w:val="00A97698"/>
    <w:rsid w:val="00AA1403"/>
    <w:rsid w:val="00AA19BF"/>
    <w:rsid w:val="00AA20B1"/>
    <w:rsid w:val="00AA28F0"/>
    <w:rsid w:val="00AA33B1"/>
    <w:rsid w:val="00AA6997"/>
    <w:rsid w:val="00AB402B"/>
    <w:rsid w:val="00AB4F9D"/>
    <w:rsid w:val="00AB6625"/>
    <w:rsid w:val="00AC062B"/>
    <w:rsid w:val="00AC1BCC"/>
    <w:rsid w:val="00AC3350"/>
    <w:rsid w:val="00AC38EB"/>
    <w:rsid w:val="00AC408D"/>
    <w:rsid w:val="00AC5DCC"/>
    <w:rsid w:val="00AD3F39"/>
    <w:rsid w:val="00AD40A7"/>
    <w:rsid w:val="00AD48D8"/>
    <w:rsid w:val="00AD4B46"/>
    <w:rsid w:val="00AD4C25"/>
    <w:rsid w:val="00AD797F"/>
    <w:rsid w:val="00AE2CEF"/>
    <w:rsid w:val="00AE3B33"/>
    <w:rsid w:val="00AE5556"/>
    <w:rsid w:val="00AE711D"/>
    <w:rsid w:val="00AF07C0"/>
    <w:rsid w:val="00AF29EF"/>
    <w:rsid w:val="00AF2A5A"/>
    <w:rsid w:val="00AF2C3E"/>
    <w:rsid w:val="00AF37C8"/>
    <w:rsid w:val="00AF56BC"/>
    <w:rsid w:val="00AF5A2F"/>
    <w:rsid w:val="00B005BF"/>
    <w:rsid w:val="00B03120"/>
    <w:rsid w:val="00B03CB8"/>
    <w:rsid w:val="00B0746C"/>
    <w:rsid w:val="00B1017A"/>
    <w:rsid w:val="00B1081E"/>
    <w:rsid w:val="00B11DDD"/>
    <w:rsid w:val="00B1326A"/>
    <w:rsid w:val="00B15EA6"/>
    <w:rsid w:val="00B17EBA"/>
    <w:rsid w:val="00B21C42"/>
    <w:rsid w:val="00B21D3B"/>
    <w:rsid w:val="00B2284C"/>
    <w:rsid w:val="00B22D73"/>
    <w:rsid w:val="00B24FAE"/>
    <w:rsid w:val="00B2638F"/>
    <w:rsid w:val="00B3021B"/>
    <w:rsid w:val="00B30AB6"/>
    <w:rsid w:val="00B31F31"/>
    <w:rsid w:val="00B343A6"/>
    <w:rsid w:val="00B34513"/>
    <w:rsid w:val="00B4321F"/>
    <w:rsid w:val="00B43FBE"/>
    <w:rsid w:val="00B45115"/>
    <w:rsid w:val="00B45336"/>
    <w:rsid w:val="00B51553"/>
    <w:rsid w:val="00B51BA4"/>
    <w:rsid w:val="00B5594B"/>
    <w:rsid w:val="00B570C2"/>
    <w:rsid w:val="00B572A3"/>
    <w:rsid w:val="00B5790B"/>
    <w:rsid w:val="00B57A78"/>
    <w:rsid w:val="00B603FA"/>
    <w:rsid w:val="00B607BF"/>
    <w:rsid w:val="00B61C59"/>
    <w:rsid w:val="00B631DE"/>
    <w:rsid w:val="00B639A9"/>
    <w:rsid w:val="00B64AA7"/>
    <w:rsid w:val="00B65B3E"/>
    <w:rsid w:val="00B67540"/>
    <w:rsid w:val="00B703C7"/>
    <w:rsid w:val="00B77E44"/>
    <w:rsid w:val="00B820B9"/>
    <w:rsid w:val="00B820D5"/>
    <w:rsid w:val="00B867F2"/>
    <w:rsid w:val="00B86BF3"/>
    <w:rsid w:val="00B9132F"/>
    <w:rsid w:val="00B91F1C"/>
    <w:rsid w:val="00B92BA0"/>
    <w:rsid w:val="00B943C8"/>
    <w:rsid w:val="00B974C1"/>
    <w:rsid w:val="00BA3CD5"/>
    <w:rsid w:val="00BA6490"/>
    <w:rsid w:val="00BB5BE3"/>
    <w:rsid w:val="00BB6E2C"/>
    <w:rsid w:val="00BC0600"/>
    <w:rsid w:val="00BC0E91"/>
    <w:rsid w:val="00BC3A24"/>
    <w:rsid w:val="00BC4267"/>
    <w:rsid w:val="00BC499D"/>
    <w:rsid w:val="00BC50A3"/>
    <w:rsid w:val="00BC52F6"/>
    <w:rsid w:val="00BD1701"/>
    <w:rsid w:val="00BD4289"/>
    <w:rsid w:val="00BD467D"/>
    <w:rsid w:val="00BD6224"/>
    <w:rsid w:val="00BD6525"/>
    <w:rsid w:val="00BD6DDA"/>
    <w:rsid w:val="00BE009B"/>
    <w:rsid w:val="00BE23D2"/>
    <w:rsid w:val="00BE44BF"/>
    <w:rsid w:val="00BE4E17"/>
    <w:rsid w:val="00BF0765"/>
    <w:rsid w:val="00BF0FDE"/>
    <w:rsid w:val="00BF1291"/>
    <w:rsid w:val="00BF2253"/>
    <w:rsid w:val="00BF2CF5"/>
    <w:rsid w:val="00BF3F53"/>
    <w:rsid w:val="00C03B4F"/>
    <w:rsid w:val="00C03E1D"/>
    <w:rsid w:val="00C04663"/>
    <w:rsid w:val="00C04FBD"/>
    <w:rsid w:val="00C068CE"/>
    <w:rsid w:val="00C12442"/>
    <w:rsid w:val="00C1290D"/>
    <w:rsid w:val="00C172FF"/>
    <w:rsid w:val="00C178DB"/>
    <w:rsid w:val="00C17C74"/>
    <w:rsid w:val="00C2036D"/>
    <w:rsid w:val="00C21597"/>
    <w:rsid w:val="00C23111"/>
    <w:rsid w:val="00C23D92"/>
    <w:rsid w:val="00C23FC2"/>
    <w:rsid w:val="00C24D23"/>
    <w:rsid w:val="00C3104E"/>
    <w:rsid w:val="00C316CD"/>
    <w:rsid w:val="00C32496"/>
    <w:rsid w:val="00C34513"/>
    <w:rsid w:val="00C35406"/>
    <w:rsid w:val="00C35597"/>
    <w:rsid w:val="00C37B3A"/>
    <w:rsid w:val="00C409A9"/>
    <w:rsid w:val="00C44452"/>
    <w:rsid w:val="00C45A54"/>
    <w:rsid w:val="00C46988"/>
    <w:rsid w:val="00C47C77"/>
    <w:rsid w:val="00C51385"/>
    <w:rsid w:val="00C53049"/>
    <w:rsid w:val="00C537CD"/>
    <w:rsid w:val="00C53B43"/>
    <w:rsid w:val="00C53BC5"/>
    <w:rsid w:val="00C56C6B"/>
    <w:rsid w:val="00C57251"/>
    <w:rsid w:val="00C60785"/>
    <w:rsid w:val="00C619E1"/>
    <w:rsid w:val="00C639EA"/>
    <w:rsid w:val="00C65461"/>
    <w:rsid w:val="00C70D56"/>
    <w:rsid w:val="00C72F03"/>
    <w:rsid w:val="00C735CF"/>
    <w:rsid w:val="00C74D71"/>
    <w:rsid w:val="00C7507E"/>
    <w:rsid w:val="00C75CCF"/>
    <w:rsid w:val="00C7689E"/>
    <w:rsid w:val="00C76A2A"/>
    <w:rsid w:val="00C777CA"/>
    <w:rsid w:val="00C83A9B"/>
    <w:rsid w:val="00C844C3"/>
    <w:rsid w:val="00C844D5"/>
    <w:rsid w:val="00C848FC"/>
    <w:rsid w:val="00C86497"/>
    <w:rsid w:val="00C87226"/>
    <w:rsid w:val="00C904ED"/>
    <w:rsid w:val="00C9301E"/>
    <w:rsid w:val="00C933D9"/>
    <w:rsid w:val="00C9406E"/>
    <w:rsid w:val="00C94273"/>
    <w:rsid w:val="00C95B6D"/>
    <w:rsid w:val="00CA2281"/>
    <w:rsid w:val="00CA27C6"/>
    <w:rsid w:val="00CA3764"/>
    <w:rsid w:val="00CA44A5"/>
    <w:rsid w:val="00CA567C"/>
    <w:rsid w:val="00CA5CA1"/>
    <w:rsid w:val="00CB15AA"/>
    <w:rsid w:val="00CB30F7"/>
    <w:rsid w:val="00CB4168"/>
    <w:rsid w:val="00CB665B"/>
    <w:rsid w:val="00CB67BD"/>
    <w:rsid w:val="00CC7417"/>
    <w:rsid w:val="00CD05C9"/>
    <w:rsid w:val="00CD282E"/>
    <w:rsid w:val="00CD3569"/>
    <w:rsid w:val="00CD36EE"/>
    <w:rsid w:val="00CD4A4A"/>
    <w:rsid w:val="00CD6C83"/>
    <w:rsid w:val="00CE0B5C"/>
    <w:rsid w:val="00CE2740"/>
    <w:rsid w:val="00CE73E2"/>
    <w:rsid w:val="00CE7601"/>
    <w:rsid w:val="00CF1BF4"/>
    <w:rsid w:val="00CF69DE"/>
    <w:rsid w:val="00CF75DB"/>
    <w:rsid w:val="00D0284D"/>
    <w:rsid w:val="00D031DE"/>
    <w:rsid w:val="00D04C6F"/>
    <w:rsid w:val="00D063C7"/>
    <w:rsid w:val="00D12B4A"/>
    <w:rsid w:val="00D145D2"/>
    <w:rsid w:val="00D15206"/>
    <w:rsid w:val="00D15CCF"/>
    <w:rsid w:val="00D1727D"/>
    <w:rsid w:val="00D2125C"/>
    <w:rsid w:val="00D21D22"/>
    <w:rsid w:val="00D21F95"/>
    <w:rsid w:val="00D22C86"/>
    <w:rsid w:val="00D2432B"/>
    <w:rsid w:val="00D245AE"/>
    <w:rsid w:val="00D25F76"/>
    <w:rsid w:val="00D2689A"/>
    <w:rsid w:val="00D30BA1"/>
    <w:rsid w:val="00D310B6"/>
    <w:rsid w:val="00D31C85"/>
    <w:rsid w:val="00D32F54"/>
    <w:rsid w:val="00D34B72"/>
    <w:rsid w:val="00D34BF5"/>
    <w:rsid w:val="00D3670F"/>
    <w:rsid w:val="00D4157A"/>
    <w:rsid w:val="00D42D9E"/>
    <w:rsid w:val="00D43340"/>
    <w:rsid w:val="00D436D3"/>
    <w:rsid w:val="00D43DD5"/>
    <w:rsid w:val="00D453D1"/>
    <w:rsid w:val="00D47D92"/>
    <w:rsid w:val="00D50719"/>
    <w:rsid w:val="00D514A0"/>
    <w:rsid w:val="00D52326"/>
    <w:rsid w:val="00D523EE"/>
    <w:rsid w:val="00D525B1"/>
    <w:rsid w:val="00D56637"/>
    <w:rsid w:val="00D57CF1"/>
    <w:rsid w:val="00D57D60"/>
    <w:rsid w:val="00D6272B"/>
    <w:rsid w:val="00D62B14"/>
    <w:rsid w:val="00D64025"/>
    <w:rsid w:val="00D65ED5"/>
    <w:rsid w:val="00D7132F"/>
    <w:rsid w:val="00D74235"/>
    <w:rsid w:val="00D76C1E"/>
    <w:rsid w:val="00D843CB"/>
    <w:rsid w:val="00D84ABB"/>
    <w:rsid w:val="00D868E7"/>
    <w:rsid w:val="00D907C0"/>
    <w:rsid w:val="00D90BE3"/>
    <w:rsid w:val="00D91215"/>
    <w:rsid w:val="00D918B7"/>
    <w:rsid w:val="00D91B39"/>
    <w:rsid w:val="00D922A4"/>
    <w:rsid w:val="00D94FB5"/>
    <w:rsid w:val="00DA30B5"/>
    <w:rsid w:val="00DA30BC"/>
    <w:rsid w:val="00DA3CAB"/>
    <w:rsid w:val="00DA501C"/>
    <w:rsid w:val="00DA6645"/>
    <w:rsid w:val="00DA72FE"/>
    <w:rsid w:val="00DB03BE"/>
    <w:rsid w:val="00DB0A13"/>
    <w:rsid w:val="00DB1A9F"/>
    <w:rsid w:val="00DB2341"/>
    <w:rsid w:val="00DB58F8"/>
    <w:rsid w:val="00DB6564"/>
    <w:rsid w:val="00DB6C74"/>
    <w:rsid w:val="00DC05CB"/>
    <w:rsid w:val="00DC14F8"/>
    <w:rsid w:val="00DC3BCC"/>
    <w:rsid w:val="00DC4B5B"/>
    <w:rsid w:val="00DC4C50"/>
    <w:rsid w:val="00DC5D7D"/>
    <w:rsid w:val="00DC61D7"/>
    <w:rsid w:val="00DC65C7"/>
    <w:rsid w:val="00DC73E4"/>
    <w:rsid w:val="00DD0347"/>
    <w:rsid w:val="00DD0CF9"/>
    <w:rsid w:val="00DD210D"/>
    <w:rsid w:val="00DD260E"/>
    <w:rsid w:val="00DD28AF"/>
    <w:rsid w:val="00DD43C5"/>
    <w:rsid w:val="00DD44EA"/>
    <w:rsid w:val="00DD621A"/>
    <w:rsid w:val="00DD754C"/>
    <w:rsid w:val="00DE07E4"/>
    <w:rsid w:val="00DE219C"/>
    <w:rsid w:val="00DE24A9"/>
    <w:rsid w:val="00DE6323"/>
    <w:rsid w:val="00DE6ECE"/>
    <w:rsid w:val="00DE7600"/>
    <w:rsid w:val="00DE7D44"/>
    <w:rsid w:val="00DF2826"/>
    <w:rsid w:val="00DF42BE"/>
    <w:rsid w:val="00E00426"/>
    <w:rsid w:val="00E02DBA"/>
    <w:rsid w:val="00E04586"/>
    <w:rsid w:val="00E055D8"/>
    <w:rsid w:val="00E06055"/>
    <w:rsid w:val="00E104A5"/>
    <w:rsid w:val="00E11F2F"/>
    <w:rsid w:val="00E15C17"/>
    <w:rsid w:val="00E169EE"/>
    <w:rsid w:val="00E20DF3"/>
    <w:rsid w:val="00E236F7"/>
    <w:rsid w:val="00E23F1F"/>
    <w:rsid w:val="00E24471"/>
    <w:rsid w:val="00E3177F"/>
    <w:rsid w:val="00E32140"/>
    <w:rsid w:val="00E32DE3"/>
    <w:rsid w:val="00E340D4"/>
    <w:rsid w:val="00E352A5"/>
    <w:rsid w:val="00E360DA"/>
    <w:rsid w:val="00E364DB"/>
    <w:rsid w:val="00E36C21"/>
    <w:rsid w:val="00E37428"/>
    <w:rsid w:val="00E40890"/>
    <w:rsid w:val="00E40E82"/>
    <w:rsid w:val="00E519F4"/>
    <w:rsid w:val="00E51D4F"/>
    <w:rsid w:val="00E534F2"/>
    <w:rsid w:val="00E544E1"/>
    <w:rsid w:val="00E54A6E"/>
    <w:rsid w:val="00E569FE"/>
    <w:rsid w:val="00E570CD"/>
    <w:rsid w:val="00E57970"/>
    <w:rsid w:val="00E60C3A"/>
    <w:rsid w:val="00E64289"/>
    <w:rsid w:val="00E65E41"/>
    <w:rsid w:val="00E66614"/>
    <w:rsid w:val="00E67866"/>
    <w:rsid w:val="00E73256"/>
    <w:rsid w:val="00E76DF4"/>
    <w:rsid w:val="00E8012E"/>
    <w:rsid w:val="00E873F8"/>
    <w:rsid w:val="00E906D6"/>
    <w:rsid w:val="00E91831"/>
    <w:rsid w:val="00E91E8E"/>
    <w:rsid w:val="00E91F16"/>
    <w:rsid w:val="00E933A7"/>
    <w:rsid w:val="00E96787"/>
    <w:rsid w:val="00E9683B"/>
    <w:rsid w:val="00EA1110"/>
    <w:rsid w:val="00EA15C1"/>
    <w:rsid w:val="00EA25A3"/>
    <w:rsid w:val="00EA5038"/>
    <w:rsid w:val="00EA51A5"/>
    <w:rsid w:val="00EA6589"/>
    <w:rsid w:val="00EB1526"/>
    <w:rsid w:val="00EB16C1"/>
    <w:rsid w:val="00EB1CDC"/>
    <w:rsid w:val="00EB1DD9"/>
    <w:rsid w:val="00EB2C1C"/>
    <w:rsid w:val="00EB4260"/>
    <w:rsid w:val="00EB42B8"/>
    <w:rsid w:val="00EB7773"/>
    <w:rsid w:val="00EB7B02"/>
    <w:rsid w:val="00EC4B85"/>
    <w:rsid w:val="00EC6B16"/>
    <w:rsid w:val="00EC79C9"/>
    <w:rsid w:val="00EC7D35"/>
    <w:rsid w:val="00ED1E38"/>
    <w:rsid w:val="00ED2989"/>
    <w:rsid w:val="00ED5AD0"/>
    <w:rsid w:val="00ED6934"/>
    <w:rsid w:val="00EE1650"/>
    <w:rsid w:val="00EF14C8"/>
    <w:rsid w:val="00EF15B4"/>
    <w:rsid w:val="00EF2097"/>
    <w:rsid w:val="00EF231B"/>
    <w:rsid w:val="00EF2CBA"/>
    <w:rsid w:val="00EF382C"/>
    <w:rsid w:val="00EF4055"/>
    <w:rsid w:val="00EF55AD"/>
    <w:rsid w:val="00EF7160"/>
    <w:rsid w:val="00EF7444"/>
    <w:rsid w:val="00F00C86"/>
    <w:rsid w:val="00F01A92"/>
    <w:rsid w:val="00F02161"/>
    <w:rsid w:val="00F027FF"/>
    <w:rsid w:val="00F03D27"/>
    <w:rsid w:val="00F05769"/>
    <w:rsid w:val="00F06838"/>
    <w:rsid w:val="00F117EA"/>
    <w:rsid w:val="00F120A8"/>
    <w:rsid w:val="00F1224A"/>
    <w:rsid w:val="00F1280F"/>
    <w:rsid w:val="00F155B8"/>
    <w:rsid w:val="00F156E4"/>
    <w:rsid w:val="00F2107D"/>
    <w:rsid w:val="00F2110E"/>
    <w:rsid w:val="00F23D68"/>
    <w:rsid w:val="00F24CE5"/>
    <w:rsid w:val="00F26FD6"/>
    <w:rsid w:val="00F3180F"/>
    <w:rsid w:val="00F32BF1"/>
    <w:rsid w:val="00F35E48"/>
    <w:rsid w:val="00F36557"/>
    <w:rsid w:val="00F42A8E"/>
    <w:rsid w:val="00F42C34"/>
    <w:rsid w:val="00F44540"/>
    <w:rsid w:val="00F44C0C"/>
    <w:rsid w:val="00F4558F"/>
    <w:rsid w:val="00F45FBC"/>
    <w:rsid w:val="00F46F5D"/>
    <w:rsid w:val="00F47714"/>
    <w:rsid w:val="00F525CA"/>
    <w:rsid w:val="00F54EC7"/>
    <w:rsid w:val="00F5502A"/>
    <w:rsid w:val="00F55183"/>
    <w:rsid w:val="00F55861"/>
    <w:rsid w:val="00F5587A"/>
    <w:rsid w:val="00F569A1"/>
    <w:rsid w:val="00F56B86"/>
    <w:rsid w:val="00F618BE"/>
    <w:rsid w:val="00F62561"/>
    <w:rsid w:val="00F62F2B"/>
    <w:rsid w:val="00F664F6"/>
    <w:rsid w:val="00F67E46"/>
    <w:rsid w:val="00F67E69"/>
    <w:rsid w:val="00F708AA"/>
    <w:rsid w:val="00F7303B"/>
    <w:rsid w:val="00F74395"/>
    <w:rsid w:val="00F74F0F"/>
    <w:rsid w:val="00F7506F"/>
    <w:rsid w:val="00F80F9A"/>
    <w:rsid w:val="00F83E7A"/>
    <w:rsid w:val="00F83FB5"/>
    <w:rsid w:val="00F84F1E"/>
    <w:rsid w:val="00F86416"/>
    <w:rsid w:val="00F90126"/>
    <w:rsid w:val="00F91B82"/>
    <w:rsid w:val="00F928E2"/>
    <w:rsid w:val="00FA0224"/>
    <w:rsid w:val="00FA1F4D"/>
    <w:rsid w:val="00FA294C"/>
    <w:rsid w:val="00FA4B17"/>
    <w:rsid w:val="00FA4D45"/>
    <w:rsid w:val="00FA5174"/>
    <w:rsid w:val="00FA5779"/>
    <w:rsid w:val="00FA620D"/>
    <w:rsid w:val="00FA6E5B"/>
    <w:rsid w:val="00FA6EC3"/>
    <w:rsid w:val="00FA7D6B"/>
    <w:rsid w:val="00FB0F70"/>
    <w:rsid w:val="00FB45FA"/>
    <w:rsid w:val="00FB5EC9"/>
    <w:rsid w:val="00FB6E83"/>
    <w:rsid w:val="00FB7294"/>
    <w:rsid w:val="00FC0026"/>
    <w:rsid w:val="00FC4D40"/>
    <w:rsid w:val="00FC530B"/>
    <w:rsid w:val="00FC6302"/>
    <w:rsid w:val="00FC6692"/>
    <w:rsid w:val="00FD058F"/>
    <w:rsid w:val="00FD299B"/>
    <w:rsid w:val="00FD511E"/>
    <w:rsid w:val="00FD68C9"/>
    <w:rsid w:val="00FD79C0"/>
    <w:rsid w:val="00FE10F0"/>
    <w:rsid w:val="00FE138E"/>
    <w:rsid w:val="00FE2AF4"/>
    <w:rsid w:val="00FE336E"/>
    <w:rsid w:val="00FE3AD4"/>
    <w:rsid w:val="00FE3AFD"/>
    <w:rsid w:val="00FE45DA"/>
    <w:rsid w:val="00FE5ACD"/>
    <w:rsid w:val="00FE6BED"/>
    <w:rsid w:val="00FF063A"/>
    <w:rsid w:val="00FF1B54"/>
    <w:rsid w:val="00FF42A4"/>
    <w:rsid w:val="00FF62DE"/>
    <w:rsid w:val="00FF6C08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4F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FAE"/>
    <w:pPr>
      <w:ind w:left="720"/>
      <w:contextualSpacing/>
    </w:pPr>
  </w:style>
  <w:style w:type="table" w:styleId="a4">
    <w:name w:val="Table Grid"/>
    <w:basedOn w:val="a1"/>
    <w:uiPriority w:val="59"/>
    <w:rsid w:val="000963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5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Ганус</cp:lastModifiedBy>
  <cp:revision>20</cp:revision>
  <cp:lastPrinted>2014-04-22T09:35:00Z</cp:lastPrinted>
  <dcterms:created xsi:type="dcterms:W3CDTF">2014-01-15T08:21:00Z</dcterms:created>
  <dcterms:modified xsi:type="dcterms:W3CDTF">2014-05-05T04:41:00Z</dcterms:modified>
</cp:coreProperties>
</file>